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87F6E" w14:textId="77777777" w:rsidR="00AF566C" w:rsidRPr="00852741" w:rsidRDefault="00AF566C" w:rsidP="00452BAC">
      <w:pPr>
        <w:spacing w:after="80"/>
        <w:ind w:left="4320" w:firstLine="1917"/>
        <w:rPr>
          <w:rFonts w:ascii="Tahoma" w:hAnsi="Tahoma" w:cs="Tahoma"/>
          <w:sz w:val="18"/>
          <w:lang w:val="nl-BE"/>
        </w:rPr>
      </w:pPr>
    </w:p>
    <w:p w14:paraId="4E5D5C2D" w14:textId="77777777" w:rsidR="0052283B" w:rsidRPr="00852741" w:rsidRDefault="0052283B" w:rsidP="0052283B">
      <w:pPr>
        <w:spacing w:after="80"/>
        <w:ind w:left="4320" w:firstLine="1917"/>
        <w:rPr>
          <w:rFonts w:ascii="Tahoma" w:hAnsi="Tahoma" w:cs="Tahoma"/>
          <w:sz w:val="18"/>
          <w:lang w:val="nl-BE"/>
        </w:rPr>
      </w:pPr>
    </w:p>
    <w:p w14:paraId="6EA6138B" w14:textId="77777777" w:rsidR="0052283B" w:rsidRPr="00852741" w:rsidRDefault="0052283B" w:rsidP="0052283B">
      <w:pPr>
        <w:spacing w:after="80"/>
        <w:ind w:left="4320" w:firstLine="1917"/>
        <w:rPr>
          <w:rFonts w:ascii="Tahoma" w:hAnsi="Tahoma" w:cs="Tahoma"/>
          <w:sz w:val="18"/>
          <w:lang w:val="nl-BE"/>
        </w:rPr>
      </w:pPr>
    </w:p>
    <w:p w14:paraId="7448BC98" w14:textId="77777777" w:rsidR="0052283B" w:rsidRPr="00852741" w:rsidRDefault="006E01E4" w:rsidP="006E01E4">
      <w:pPr>
        <w:spacing w:line="276" w:lineRule="auto"/>
        <w:ind w:left="6293"/>
        <w:rPr>
          <w:rFonts w:ascii="Tahoma" w:hAnsi="Tahoma" w:cs="Tahoma"/>
          <w:sz w:val="22"/>
          <w:szCs w:val="22"/>
        </w:rPr>
      </w:pPr>
      <w:r w:rsidRPr="00852741">
        <w:rPr>
          <w:rFonts w:ascii="Tahoma" w:hAnsi="Tahoma" w:cs="Tahoma"/>
          <w:sz w:val="22"/>
          <w:szCs w:val="22"/>
        </w:rPr>
        <w:t>Stad Brussel</w:t>
      </w:r>
      <w:r w:rsidR="00B95116" w:rsidRPr="00852741">
        <w:rPr>
          <w:rFonts w:ascii="Tahoma" w:hAnsi="Tahoma" w:cs="Tahoma"/>
          <w:sz w:val="22"/>
          <w:szCs w:val="22"/>
        </w:rPr>
        <w:br/>
        <w:t>Ter attentie van het College van Burgemeester en Schepenen</w:t>
      </w:r>
      <w:r w:rsidR="00490843" w:rsidRPr="00852741">
        <w:rPr>
          <w:rFonts w:ascii="Tahoma" w:hAnsi="Tahoma" w:cs="Tahoma"/>
          <w:sz w:val="22"/>
          <w:szCs w:val="22"/>
        </w:rPr>
        <w:t xml:space="preserve"> </w:t>
      </w:r>
      <w:r w:rsidR="00175DC1" w:rsidRPr="00852741">
        <w:rPr>
          <w:rFonts w:ascii="Tahoma" w:hAnsi="Tahoma" w:cs="Tahoma"/>
          <w:sz w:val="22"/>
          <w:szCs w:val="22"/>
        </w:rPr>
        <w:t xml:space="preserve">       </w:t>
      </w:r>
      <w:proofErr w:type="spellStart"/>
      <w:r w:rsidRPr="00852741">
        <w:rPr>
          <w:rFonts w:ascii="Tahoma" w:hAnsi="Tahoma" w:cs="Tahoma"/>
          <w:sz w:val="22"/>
          <w:szCs w:val="22"/>
        </w:rPr>
        <w:t>Anspachlaan</w:t>
      </w:r>
      <w:proofErr w:type="spellEnd"/>
      <w:r w:rsidRPr="00852741">
        <w:rPr>
          <w:rFonts w:ascii="Tahoma" w:hAnsi="Tahoma" w:cs="Tahoma"/>
          <w:sz w:val="22"/>
          <w:szCs w:val="22"/>
        </w:rPr>
        <w:t xml:space="preserve"> 6</w:t>
      </w:r>
      <w:r w:rsidRPr="00852741">
        <w:rPr>
          <w:rFonts w:ascii="Tahoma" w:hAnsi="Tahoma" w:cs="Tahoma"/>
          <w:sz w:val="22"/>
          <w:szCs w:val="22"/>
        </w:rPr>
        <w:br/>
        <w:t>100</w:t>
      </w:r>
      <w:r w:rsidR="00175DC1" w:rsidRPr="00852741">
        <w:rPr>
          <w:rFonts w:ascii="Tahoma" w:hAnsi="Tahoma" w:cs="Tahoma"/>
          <w:sz w:val="22"/>
          <w:szCs w:val="22"/>
        </w:rPr>
        <w:t>0</w:t>
      </w:r>
      <w:r w:rsidR="00B95116" w:rsidRPr="00852741">
        <w:rPr>
          <w:rFonts w:ascii="Tahoma" w:hAnsi="Tahoma" w:cs="Tahoma"/>
          <w:sz w:val="22"/>
          <w:szCs w:val="22"/>
        </w:rPr>
        <w:t xml:space="preserve"> </w:t>
      </w:r>
      <w:r w:rsidRPr="00852741">
        <w:rPr>
          <w:rFonts w:ascii="Tahoma" w:hAnsi="Tahoma" w:cs="Tahoma"/>
          <w:sz w:val="22"/>
          <w:szCs w:val="22"/>
        </w:rPr>
        <w:t>Brussel</w:t>
      </w:r>
    </w:p>
    <w:p w14:paraId="25781239" w14:textId="77777777" w:rsidR="0052283B" w:rsidRPr="00852741" w:rsidRDefault="0052283B" w:rsidP="0052283B">
      <w:pPr>
        <w:spacing w:after="80"/>
        <w:ind w:firstLine="1917"/>
        <w:rPr>
          <w:rFonts w:ascii="Tahoma" w:hAnsi="Tahoma" w:cs="Tahoma"/>
          <w:sz w:val="22"/>
          <w:szCs w:val="22"/>
          <w:lang w:val="nl-BE"/>
        </w:rPr>
      </w:pPr>
    </w:p>
    <w:p w14:paraId="0A5FEA0E" w14:textId="77777777" w:rsidR="0052283B" w:rsidRPr="00852741" w:rsidRDefault="00B95116" w:rsidP="0052283B">
      <w:pPr>
        <w:spacing w:after="80"/>
        <w:ind w:left="4320" w:firstLine="1917"/>
        <w:outlineLvl w:val="0"/>
        <w:rPr>
          <w:rFonts w:ascii="Tahoma" w:hAnsi="Tahoma" w:cs="Tahoma"/>
          <w:sz w:val="22"/>
          <w:szCs w:val="22"/>
          <w:lang w:val="nl-BE"/>
        </w:rPr>
      </w:pPr>
      <w:r w:rsidRPr="00852741">
        <w:rPr>
          <w:rFonts w:ascii="Tahoma" w:hAnsi="Tahoma" w:cs="Tahoma"/>
          <w:sz w:val="22"/>
          <w:szCs w:val="22"/>
          <w:lang w:val="nl-BE"/>
        </w:rPr>
        <w:t>Brussel</w:t>
      </w:r>
      <w:r w:rsidR="0052283B" w:rsidRPr="00852741">
        <w:rPr>
          <w:rFonts w:ascii="Tahoma" w:hAnsi="Tahoma" w:cs="Tahoma"/>
          <w:sz w:val="22"/>
          <w:szCs w:val="22"/>
          <w:lang w:val="nl-BE"/>
        </w:rPr>
        <w:t xml:space="preserve">, </w:t>
      </w:r>
      <w:r w:rsidR="006E01E4" w:rsidRPr="00852741">
        <w:rPr>
          <w:rFonts w:ascii="Tahoma" w:hAnsi="Tahoma" w:cs="Tahoma"/>
          <w:sz w:val="22"/>
          <w:szCs w:val="22"/>
          <w:lang w:val="nl-BE"/>
        </w:rPr>
        <w:t>9</w:t>
      </w:r>
      <w:r w:rsidR="00601EE8" w:rsidRPr="00852741">
        <w:rPr>
          <w:rFonts w:ascii="Tahoma" w:hAnsi="Tahoma" w:cs="Tahoma"/>
          <w:sz w:val="22"/>
          <w:szCs w:val="22"/>
          <w:lang w:val="nl-BE"/>
        </w:rPr>
        <w:t xml:space="preserve"> </w:t>
      </w:r>
      <w:r w:rsidR="006E01E4" w:rsidRPr="00852741">
        <w:rPr>
          <w:rFonts w:ascii="Tahoma" w:hAnsi="Tahoma" w:cs="Tahoma"/>
          <w:sz w:val="22"/>
          <w:szCs w:val="22"/>
          <w:lang w:val="nl-BE"/>
        </w:rPr>
        <w:t>februari</w:t>
      </w:r>
      <w:r w:rsidRPr="00852741">
        <w:rPr>
          <w:rFonts w:ascii="Tahoma" w:hAnsi="Tahoma" w:cs="Tahoma"/>
          <w:sz w:val="22"/>
          <w:szCs w:val="22"/>
          <w:lang w:val="nl-BE"/>
        </w:rPr>
        <w:t xml:space="preserve"> 201</w:t>
      </w:r>
      <w:r w:rsidR="007B3BED" w:rsidRPr="00852741">
        <w:rPr>
          <w:rFonts w:ascii="Tahoma" w:hAnsi="Tahoma" w:cs="Tahoma"/>
          <w:sz w:val="22"/>
          <w:szCs w:val="22"/>
          <w:lang w:val="nl-BE"/>
        </w:rPr>
        <w:t>8</w:t>
      </w:r>
    </w:p>
    <w:p w14:paraId="1CA2CA4B" w14:textId="77777777" w:rsidR="0052283B" w:rsidRPr="00852741" w:rsidRDefault="0052283B" w:rsidP="0052283B">
      <w:pPr>
        <w:spacing w:after="80"/>
        <w:rPr>
          <w:rFonts w:ascii="Tahoma" w:hAnsi="Tahoma" w:cs="Tahoma"/>
          <w:sz w:val="22"/>
          <w:szCs w:val="22"/>
          <w:lang w:val="nl-BE"/>
        </w:rPr>
      </w:pPr>
    </w:p>
    <w:p w14:paraId="2C37635C" w14:textId="77777777" w:rsidR="0052283B" w:rsidRPr="00852741" w:rsidRDefault="0052283B" w:rsidP="0052283B">
      <w:pPr>
        <w:spacing w:after="80"/>
        <w:rPr>
          <w:rFonts w:ascii="Tahoma" w:hAnsi="Tahoma" w:cs="Tahoma"/>
          <w:sz w:val="22"/>
          <w:szCs w:val="22"/>
          <w:lang w:val="nl-BE"/>
        </w:rPr>
      </w:pPr>
    </w:p>
    <w:p w14:paraId="63EB782B" w14:textId="77777777" w:rsidR="00835361" w:rsidRPr="00852741" w:rsidRDefault="00835361" w:rsidP="00B95116">
      <w:pPr>
        <w:spacing w:line="276" w:lineRule="auto"/>
        <w:ind w:left="1134"/>
        <w:jc w:val="both"/>
        <w:rPr>
          <w:rFonts w:ascii="Tahoma" w:hAnsi="Tahoma" w:cs="Tahoma"/>
          <w:sz w:val="22"/>
          <w:szCs w:val="22"/>
        </w:rPr>
      </w:pPr>
      <w:r w:rsidRPr="00852741">
        <w:rPr>
          <w:rFonts w:ascii="Tahoma" w:hAnsi="Tahoma" w:cs="Tahoma"/>
          <w:sz w:val="22"/>
          <w:szCs w:val="22"/>
          <w:lang w:val="nl-BE"/>
        </w:rPr>
        <w:t xml:space="preserve">BETREFT: </w:t>
      </w:r>
      <w:r w:rsidRPr="00852741">
        <w:rPr>
          <w:rFonts w:ascii="Tahoma" w:hAnsi="Tahoma" w:cs="Tahoma"/>
          <w:sz w:val="22"/>
          <w:szCs w:val="22"/>
        </w:rPr>
        <w:t xml:space="preserve">Advies met betrekking tot het openbaar onderzoek van de </w:t>
      </w:r>
      <w:proofErr w:type="spellStart"/>
      <w:r w:rsidRPr="00852741">
        <w:rPr>
          <w:rFonts w:ascii="Tahoma" w:hAnsi="Tahoma" w:cs="Tahoma"/>
          <w:sz w:val="22"/>
          <w:szCs w:val="22"/>
        </w:rPr>
        <w:t>heraanleg</w:t>
      </w:r>
      <w:proofErr w:type="spellEnd"/>
      <w:r w:rsidRPr="00852741">
        <w:rPr>
          <w:rFonts w:ascii="Tahoma" w:hAnsi="Tahoma" w:cs="Tahoma"/>
          <w:sz w:val="22"/>
          <w:szCs w:val="22"/>
        </w:rPr>
        <w:t xml:space="preserve"> van de </w:t>
      </w:r>
      <w:proofErr w:type="spellStart"/>
      <w:r w:rsidRPr="00852741">
        <w:rPr>
          <w:rFonts w:ascii="Tahoma" w:hAnsi="Tahoma" w:cs="Tahoma"/>
          <w:sz w:val="22"/>
          <w:szCs w:val="22"/>
        </w:rPr>
        <w:t>Zespenningenstraat</w:t>
      </w:r>
      <w:proofErr w:type="spellEnd"/>
      <w:r w:rsidRPr="00852741">
        <w:rPr>
          <w:rFonts w:ascii="Tahoma" w:hAnsi="Tahoma" w:cs="Tahoma"/>
          <w:sz w:val="22"/>
          <w:szCs w:val="22"/>
        </w:rPr>
        <w:t xml:space="preserve"> </w:t>
      </w:r>
    </w:p>
    <w:p w14:paraId="5B6DE8DB" w14:textId="77777777" w:rsidR="00835361" w:rsidRPr="00852741" w:rsidRDefault="00835361" w:rsidP="00B95116">
      <w:pPr>
        <w:spacing w:line="276" w:lineRule="auto"/>
        <w:ind w:left="1134"/>
        <w:jc w:val="both"/>
        <w:rPr>
          <w:rFonts w:ascii="Tahoma" w:hAnsi="Tahoma" w:cs="Tahoma"/>
          <w:sz w:val="22"/>
          <w:szCs w:val="22"/>
        </w:rPr>
      </w:pPr>
    </w:p>
    <w:p w14:paraId="228AEE3B" w14:textId="77777777" w:rsidR="00B95116" w:rsidRPr="00852741" w:rsidRDefault="00B95116" w:rsidP="00B95116">
      <w:pPr>
        <w:spacing w:line="276" w:lineRule="auto"/>
        <w:ind w:left="1134"/>
        <w:jc w:val="both"/>
        <w:rPr>
          <w:rFonts w:ascii="Tahoma" w:hAnsi="Tahoma" w:cs="Tahoma"/>
          <w:sz w:val="22"/>
          <w:szCs w:val="22"/>
        </w:rPr>
      </w:pPr>
      <w:r w:rsidRPr="00852741">
        <w:rPr>
          <w:rFonts w:ascii="Tahoma" w:hAnsi="Tahoma" w:cs="Tahoma"/>
          <w:sz w:val="22"/>
          <w:szCs w:val="22"/>
        </w:rPr>
        <w:t>Geachte Mijnheer de Burgemeester,</w:t>
      </w:r>
    </w:p>
    <w:p w14:paraId="46E20AA6" w14:textId="77777777" w:rsidR="00B95116" w:rsidRPr="00852741" w:rsidRDefault="00B95116" w:rsidP="00B95116">
      <w:pPr>
        <w:spacing w:line="276" w:lineRule="auto"/>
        <w:ind w:left="1134"/>
        <w:jc w:val="both"/>
        <w:rPr>
          <w:rFonts w:ascii="Tahoma" w:hAnsi="Tahoma" w:cs="Tahoma"/>
          <w:sz w:val="22"/>
          <w:szCs w:val="22"/>
        </w:rPr>
      </w:pPr>
      <w:r w:rsidRPr="00852741">
        <w:rPr>
          <w:rFonts w:ascii="Tahoma" w:hAnsi="Tahoma" w:cs="Tahoma"/>
          <w:sz w:val="22"/>
          <w:szCs w:val="22"/>
        </w:rPr>
        <w:t>Geachte Schepenen,</w:t>
      </w:r>
    </w:p>
    <w:p w14:paraId="68BF6B80" w14:textId="77777777" w:rsidR="00601EE8" w:rsidRPr="00852741" w:rsidRDefault="00601EE8" w:rsidP="00835361">
      <w:pPr>
        <w:spacing w:after="80"/>
        <w:rPr>
          <w:rFonts w:ascii="Tahoma" w:hAnsi="Tahoma" w:cs="Tahoma"/>
          <w:sz w:val="22"/>
          <w:szCs w:val="22"/>
          <w:lang w:val="nl-BE"/>
        </w:rPr>
      </w:pPr>
    </w:p>
    <w:p w14:paraId="128C0E9B" w14:textId="77777777" w:rsidR="00B95116" w:rsidRPr="00852741" w:rsidRDefault="00B95116" w:rsidP="004534B0">
      <w:pPr>
        <w:spacing w:after="80"/>
        <w:ind w:left="1134"/>
        <w:rPr>
          <w:rFonts w:ascii="Tahoma" w:hAnsi="Tahoma" w:cs="Tahoma"/>
          <w:sz w:val="22"/>
          <w:szCs w:val="22"/>
          <w:lang w:val="nl-BE"/>
        </w:rPr>
      </w:pPr>
      <w:r w:rsidRPr="00852741">
        <w:rPr>
          <w:rFonts w:ascii="Tahoma" w:hAnsi="Tahoma" w:cs="Tahoma"/>
          <w:sz w:val="22"/>
          <w:szCs w:val="22"/>
          <w:lang w:val="nl-BE"/>
        </w:rPr>
        <w:t xml:space="preserve">Naar aanleiding van </w:t>
      </w:r>
      <w:r w:rsidR="00835361" w:rsidRPr="00852741">
        <w:rPr>
          <w:rFonts w:ascii="Tahoma" w:hAnsi="Tahoma" w:cs="Tahoma"/>
          <w:sz w:val="22"/>
          <w:szCs w:val="22"/>
          <w:lang w:val="nl-BE"/>
        </w:rPr>
        <w:t>di</w:t>
      </w:r>
      <w:r w:rsidRPr="00852741">
        <w:rPr>
          <w:rFonts w:ascii="Tahoma" w:hAnsi="Tahoma" w:cs="Tahoma"/>
          <w:sz w:val="22"/>
          <w:szCs w:val="22"/>
          <w:lang w:val="nl-BE"/>
        </w:rPr>
        <w:t xml:space="preserve">t openbaar onderzoek </w:t>
      </w:r>
      <w:r w:rsidR="0034404C" w:rsidRPr="00852741">
        <w:rPr>
          <w:rFonts w:ascii="Tahoma" w:hAnsi="Tahoma" w:cs="Tahoma"/>
          <w:sz w:val="22"/>
          <w:szCs w:val="22"/>
          <w:lang w:val="nl-BE"/>
        </w:rPr>
        <w:t>wenst</w:t>
      </w:r>
      <w:r w:rsidRPr="00852741">
        <w:rPr>
          <w:rFonts w:ascii="Tahoma" w:hAnsi="Tahoma" w:cs="Tahoma"/>
          <w:sz w:val="22"/>
          <w:szCs w:val="22"/>
          <w:lang w:val="nl-BE"/>
        </w:rPr>
        <w:t xml:space="preserve"> </w:t>
      </w:r>
      <w:r w:rsidR="0034404C" w:rsidRPr="00852741">
        <w:rPr>
          <w:rFonts w:ascii="Tahoma" w:hAnsi="Tahoma" w:cs="Tahoma"/>
          <w:sz w:val="22"/>
          <w:szCs w:val="22"/>
          <w:lang w:val="nl-BE"/>
        </w:rPr>
        <w:t xml:space="preserve">de </w:t>
      </w:r>
      <w:r w:rsidRPr="00852741">
        <w:rPr>
          <w:rFonts w:ascii="Tahoma" w:hAnsi="Tahoma" w:cs="Tahoma"/>
          <w:sz w:val="22"/>
          <w:szCs w:val="22"/>
          <w:lang w:val="nl-BE"/>
        </w:rPr>
        <w:t>Fietsersbond</w:t>
      </w:r>
      <w:r w:rsidR="00490843" w:rsidRPr="00852741">
        <w:rPr>
          <w:rFonts w:ascii="Tahoma" w:hAnsi="Tahoma" w:cs="Tahoma"/>
          <w:sz w:val="22"/>
          <w:szCs w:val="22"/>
          <w:lang w:val="nl-BE"/>
        </w:rPr>
        <w:t xml:space="preserve"> </w:t>
      </w:r>
      <w:r w:rsidRPr="00852741">
        <w:rPr>
          <w:rFonts w:ascii="Tahoma" w:hAnsi="Tahoma" w:cs="Tahoma"/>
          <w:sz w:val="22"/>
          <w:szCs w:val="22"/>
          <w:lang w:val="nl-BE"/>
        </w:rPr>
        <w:t xml:space="preserve">uitgenodigd te worden op de overlegcommissie waar </w:t>
      </w:r>
      <w:r w:rsidR="00500438" w:rsidRPr="00852741">
        <w:rPr>
          <w:rFonts w:ascii="Tahoma" w:hAnsi="Tahoma" w:cs="Tahoma"/>
          <w:sz w:val="22"/>
          <w:szCs w:val="22"/>
          <w:lang w:val="nl-BE"/>
        </w:rPr>
        <w:t>ze haar</w:t>
      </w:r>
      <w:r w:rsidRPr="00852741">
        <w:rPr>
          <w:rFonts w:ascii="Tahoma" w:hAnsi="Tahoma" w:cs="Tahoma"/>
          <w:sz w:val="22"/>
          <w:szCs w:val="22"/>
          <w:lang w:val="nl-BE"/>
        </w:rPr>
        <w:t xml:space="preserve"> bezwaren mondeling </w:t>
      </w:r>
      <w:r w:rsidR="00500438" w:rsidRPr="00852741">
        <w:rPr>
          <w:rFonts w:ascii="Tahoma" w:hAnsi="Tahoma" w:cs="Tahoma"/>
          <w:sz w:val="22"/>
          <w:szCs w:val="22"/>
          <w:lang w:val="nl-BE"/>
        </w:rPr>
        <w:t>zal</w:t>
      </w:r>
      <w:r w:rsidRPr="00852741">
        <w:rPr>
          <w:rFonts w:ascii="Tahoma" w:hAnsi="Tahoma" w:cs="Tahoma"/>
          <w:sz w:val="22"/>
          <w:szCs w:val="22"/>
          <w:lang w:val="nl-BE"/>
        </w:rPr>
        <w:t xml:space="preserve"> toelichten.</w:t>
      </w:r>
    </w:p>
    <w:p w14:paraId="22190283" w14:textId="77777777" w:rsidR="00601EE8" w:rsidRPr="00852741" w:rsidRDefault="00601EE8" w:rsidP="004534B0">
      <w:pPr>
        <w:spacing w:after="80"/>
        <w:ind w:left="1134"/>
        <w:rPr>
          <w:rFonts w:ascii="Tahoma" w:hAnsi="Tahoma" w:cs="Tahoma"/>
          <w:sz w:val="22"/>
          <w:szCs w:val="22"/>
          <w:lang w:val="nl-BE"/>
        </w:rPr>
      </w:pPr>
    </w:p>
    <w:p w14:paraId="348229E4" w14:textId="77777777" w:rsidR="00B95116" w:rsidRPr="00852741" w:rsidRDefault="00490843" w:rsidP="00B95116">
      <w:pPr>
        <w:spacing w:after="80"/>
        <w:ind w:left="1134"/>
        <w:rPr>
          <w:rFonts w:ascii="Tahoma" w:hAnsi="Tahoma" w:cs="Tahoma"/>
          <w:sz w:val="22"/>
          <w:szCs w:val="22"/>
          <w:lang w:val="nl-BE"/>
        </w:rPr>
      </w:pPr>
      <w:r w:rsidRPr="00852741">
        <w:rPr>
          <w:rFonts w:ascii="Tahoma" w:hAnsi="Tahoma" w:cs="Tahoma"/>
          <w:sz w:val="22"/>
          <w:szCs w:val="22"/>
          <w:lang w:val="nl-BE"/>
        </w:rPr>
        <w:t>De Fietsersverenigingen hebben</w:t>
      </w:r>
      <w:r w:rsidR="0006465E" w:rsidRPr="00852741">
        <w:rPr>
          <w:rFonts w:ascii="Tahoma" w:hAnsi="Tahoma" w:cs="Tahoma"/>
          <w:sz w:val="22"/>
          <w:szCs w:val="22"/>
          <w:lang w:val="nl-BE"/>
        </w:rPr>
        <w:t xml:space="preserve"> </w:t>
      </w:r>
      <w:r w:rsidR="00500438" w:rsidRPr="00852741">
        <w:rPr>
          <w:rFonts w:ascii="Tahoma" w:hAnsi="Tahoma" w:cs="Tahoma"/>
          <w:sz w:val="22"/>
          <w:szCs w:val="22"/>
          <w:lang w:val="nl-BE"/>
        </w:rPr>
        <w:t>d</w:t>
      </w:r>
      <w:r w:rsidR="00B95116" w:rsidRPr="00852741">
        <w:rPr>
          <w:rFonts w:ascii="Tahoma" w:hAnsi="Tahoma" w:cs="Tahoma"/>
          <w:sz w:val="22"/>
          <w:szCs w:val="22"/>
          <w:lang w:val="nl-BE"/>
        </w:rPr>
        <w:t>e stedenbouwkundige plannen geraadpleegd. U vindt onze bezwaren op de volgende pagina.</w:t>
      </w:r>
    </w:p>
    <w:p w14:paraId="008DE28E" w14:textId="77777777" w:rsidR="00B95116" w:rsidRPr="00852741" w:rsidRDefault="00B95116" w:rsidP="00B95116">
      <w:pPr>
        <w:spacing w:after="80"/>
        <w:ind w:left="1134"/>
        <w:rPr>
          <w:rFonts w:ascii="Tahoma" w:hAnsi="Tahoma" w:cs="Tahoma"/>
          <w:sz w:val="22"/>
          <w:szCs w:val="22"/>
          <w:lang w:val="nl-BE"/>
        </w:rPr>
      </w:pPr>
    </w:p>
    <w:p w14:paraId="5E390314" w14:textId="77777777" w:rsidR="00B95116" w:rsidRPr="00852741" w:rsidRDefault="00B95116" w:rsidP="00B95116">
      <w:pPr>
        <w:spacing w:after="80"/>
        <w:ind w:left="1134"/>
        <w:rPr>
          <w:rFonts w:ascii="Tahoma" w:hAnsi="Tahoma" w:cs="Tahoma"/>
          <w:sz w:val="22"/>
          <w:szCs w:val="22"/>
          <w:lang w:val="nl-BE"/>
        </w:rPr>
      </w:pPr>
      <w:r w:rsidRPr="00852741">
        <w:rPr>
          <w:rFonts w:ascii="Tahoma" w:hAnsi="Tahoma" w:cs="Tahoma"/>
          <w:sz w:val="22"/>
          <w:szCs w:val="22"/>
          <w:lang w:val="nl-BE"/>
        </w:rPr>
        <w:t>Graag ontvangen wij ook het advies van de overlegcommissie.</w:t>
      </w:r>
    </w:p>
    <w:p w14:paraId="4C37F786" w14:textId="77777777" w:rsidR="00B95116" w:rsidRPr="00852741" w:rsidRDefault="00B95116" w:rsidP="00B95116">
      <w:pPr>
        <w:spacing w:after="80"/>
        <w:ind w:left="1134"/>
        <w:rPr>
          <w:rFonts w:ascii="Tahoma" w:hAnsi="Tahoma" w:cs="Tahoma"/>
          <w:sz w:val="22"/>
          <w:szCs w:val="22"/>
          <w:lang w:val="nl-BE"/>
        </w:rPr>
      </w:pPr>
    </w:p>
    <w:p w14:paraId="1A1FAC25" w14:textId="77777777" w:rsidR="00B95116" w:rsidRPr="00852741" w:rsidRDefault="00B95116" w:rsidP="00B95116">
      <w:pPr>
        <w:spacing w:after="80"/>
        <w:ind w:left="1134"/>
        <w:rPr>
          <w:rFonts w:ascii="Tahoma" w:hAnsi="Tahoma" w:cs="Tahoma"/>
          <w:sz w:val="22"/>
          <w:szCs w:val="22"/>
          <w:lang w:val="nl-BE"/>
        </w:rPr>
      </w:pPr>
      <w:r w:rsidRPr="00852741">
        <w:rPr>
          <w:rFonts w:ascii="Tahoma" w:hAnsi="Tahoma" w:cs="Tahoma"/>
          <w:sz w:val="22"/>
          <w:szCs w:val="22"/>
          <w:lang w:val="nl-BE"/>
        </w:rPr>
        <w:t>Hoogachtend,</w:t>
      </w:r>
    </w:p>
    <w:p w14:paraId="4C1BC076" w14:textId="77777777" w:rsidR="00B95116" w:rsidRPr="00852741" w:rsidRDefault="00B95116" w:rsidP="00B95116">
      <w:pPr>
        <w:spacing w:after="80"/>
        <w:ind w:left="1134"/>
        <w:rPr>
          <w:rFonts w:ascii="Tahoma" w:hAnsi="Tahoma" w:cs="Tahoma"/>
          <w:sz w:val="22"/>
          <w:szCs w:val="22"/>
          <w:lang w:val="nl-BE"/>
        </w:rPr>
      </w:pPr>
    </w:p>
    <w:p w14:paraId="5FB35179" w14:textId="77777777" w:rsidR="00B95116" w:rsidRPr="00852741" w:rsidRDefault="00B95116" w:rsidP="00B95116">
      <w:pPr>
        <w:spacing w:after="80"/>
        <w:ind w:left="1134"/>
        <w:rPr>
          <w:rFonts w:ascii="Tahoma" w:hAnsi="Tahoma" w:cs="Tahoma"/>
          <w:sz w:val="22"/>
          <w:szCs w:val="22"/>
          <w:lang w:val="nl-BE"/>
        </w:rPr>
      </w:pPr>
    </w:p>
    <w:p w14:paraId="7D496A4B" w14:textId="77777777" w:rsidR="00601EE8" w:rsidRPr="00852741" w:rsidRDefault="00601EE8" w:rsidP="00B95116">
      <w:pPr>
        <w:spacing w:after="80"/>
        <w:ind w:left="1134"/>
        <w:rPr>
          <w:rFonts w:ascii="Tahoma" w:hAnsi="Tahoma" w:cs="Tahoma"/>
          <w:sz w:val="22"/>
          <w:szCs w:val="22"/>
          <w:lang w:val="nl-BE"/>
        </w:rPr>
      </w:pPr>
    </w:p>
    <w:p w14:paraId="047FA933" w14:textId="77777777" w:rsidR="00601EE8" w:rsidRPr="00852741" w:rsidRDefault="00601EE8" w:rsidP="00B95116">
      <w:pPr>
        <w:spacing w:after="80"/>
        <w:ind w:left="1134"/>
        <w:rPr>
          <w:rFonts w:ascii="Tahoma" w:hAnsi="Tahoma" w:cs="Tahoma"/>
          <w:sz w:val="22"/>
          <w:szCs w:val="22"/>
          <w:lang w:val="nl-BE"/>
        </w:rPr>
      </w:pPr>
    </w:p>
    <w:p w14:paraId="308AB703" w14:textId="77777777" w:rsidR="00601EE8" w:rsidRPr="00852741" w:rsidRDefault="00601EE8" w:rsidP="00B95116">
      <w:pPr>
        <w:spacing w:after="80"/>
        <w:ind w:left="1134"/>
        <w:rPr>
          <w:rFonts w:ascii="Tahoma" w:hAnsi="Tahoma" w:cs="Tahoma"/>
          <w:sz w:val="22"/>
          <w:szCs w:val="22"/>
          <w:lang w:val="nl-BE"/>
        </w:rPr>
      </w:pPr>
    </w:p>
    <w:p w14:paraId="549BAB61" w14:textId="77777777" w:rsidR="00B95116" w:rsidRPr="00852741" w:rsidRDefault="00500438" w:rsidP="00B95116">
      <w:pPr>
        <w:spacing w:after="80"/>
        <w:ind w:left="1134"/>
        <w:rPr>
          <w:rFonts w:ascii="Tahoma" w:hAnsi="Tahoma" w:cs="Tahoma"/>
          <w:sz w:val="22"/>
          <w:szCs w:val="22"/>
          <w:lang w:val="nl-BE"/>
        </w:rPr>
      </w:pPr>
      <w:r w:rsidRPr="00852741">
        <w:rPr>
          <w:rFonts w:ascii="Tahoma" w:hAnsi="Tahoma" w:cs="Tahoma"/>
          <w:sz w:val="22"/>
          <w:szCs w:val="22"/>
          <w:lang w:val="nl-BE"/>
        </w:rPr>
        <w:t>Roel De Cleen</w:t>
      </w:r>
    </w:p>
    <w:p w14:paraId="730A9867" w14:textId="77777777" w:rsidR="00500438" w:rsidRPr="00852741" w:rsidRDefault="00500438" w:rsidP="00B95116">
      <w:pPr>
        <w:spacing w:after="80"/>
        <w:ind w:left="1134"/>
        <w:rPr>
          <w:rFonts w:ascii="Tahoma" w:hAnsi="Tahoma" w:cs="Tahoma"/>
          <w:sz w:val="22"/>
          <w:szCs w:val="22"/>
          <w:lang w:val="nl-BE"/>
        </w:rPr>
      </w:pPr>
    </w:p>
    <w:p w14:paraId="7885A465" w14:textId="77777777" w:rsidR="00500438" w:rsidRPr="00852741" w:rsidRDefault="00500438" w:rsidP="00B95116">
      <w:pPr>
        <w:spacing w:after="80"/>
        <w:ind w:left="1134"/>
        <w:rPr>
          <w:rFonts w:ascii="Tahoma" w:hAnsi="Tahoma" w:cs="Tahoma"/>
          <w:sz w:val="22"/>
          <w:szCs w:val="22"/>
          <w:lang w:val="nl-BE"/>
        </w:rPr>
      </w:pPr>
      <w:r w:rsidRPr="00852741">
        <w:rPr>
          <w:rFonts w:ascii="Tahoma" w:hAnsi="Tahoma" w:cs="Tahoma"/>
          <w:sz w:val="22"/>
          <w:szCs w:val="22"/>
          <w:lang w:val="nl-BE"/>
        </w:rPr>
        <w:t>Coördinator Beleid</w:t>
      </w:r>
    </w:p>
    <w:p w14:paraId="3A00B5FF" w14:textId="77777777" w:rsidR="00B95116" w:rsidRPr="00852741" w:rsidRDefault="00902CBF" w:rsidP="00B95116">
      <w:pPr>
        <w:spacing w:after="80"/>
        <w:ind w:left="1134"/>
        <w:rPr>
          <w:rFonts w:ascii="Tahoma" w:hAnsi="Tahoma" w:cs="Tahoma"/>
          <w:sz w:val="22"/>
          <w:szCs w:val="22"/>
          <w:lang w:val="nl-BE"/>
        </w:rPr>
      </w:pPr>
      <w:r w:rsidRPr="00852741">
        <w:rPr>
          <w:rFonts w:ascii="Tahoma" w:hAnsi="Tahoma" w:cs="Tahoma"/>
          <w:sz w:val="22"/>
          <w:szCs w:val="22"/>
          <w:lang w:val="nl-BE"/>
        </w:rPr>
        <w:t>Fietsersbond Brussels G</w:t>
      </w:r>
      <w:r w:rsidR="00B95116" w:rsidRPr="00852741">
        <w:rPr>
          <w:rFonts w:ascii="Tahoma" w:hAnsi="Tahoma" w:cs="Tahoma"/>
          <w:sz w:val="22"/>
          <w:szCs w:val="22"/>
          <w:lang w:val="nl-BE"/>
        </w:rPr>
        <w:t>ewest</w:t>
      </w:r>
    </w:p>
    <w:p w14:paraId="4852C27D" w14:textId="77777777" w:rsidR="00B95116" w:rsidRPr="00852741" w:rsidRDefault="00B95116" w:rsidP="00B95116">
      <w:pPr>
        <w:rPr>
          <w:rFonts w:ascii="Tahoma" w:hAnsi="Tahoma" w:cs="Tahoma"/>
          <w:sz w:val="22"/>
          <w:szCs w:val="22"/>
        </w:rPr>
      </w:pPr>
    </w:p>
    <w:p w14:paraId="33056894" w14:textId="77777777" w:rsidR="00852741" w:rsidRDefault="00852741" w:rsidP="00852741">
      <w:pPr>
        <w:ind w:firstLine="737"/>
        <w:rPr>
          <w:rFonts w:ascii="Tahoma" w:hAnsi="Tahoma" w:cs="Tahoma"/>
          <w:sz w:val="22"/>
          <w:szCs w:val="22"/>
        </w:rPr>
      </w:pPr>
    </w:p>
    <w:p w14:paraId="2CD12780" w14:textId="77777777" w:rsidR="00B95116" w:rsidRPr="00852741" w:rsidRDefault="00B95116" w:rsidP="00852741">
      <w:pPr>
        <w:ind w:firstLine="737"/>
        <w:rPr>
          <w:rFonts w:ascii="Tahoma" w:hAnsi="Tahoma" w:cs="Tahoma"/>
          <w:b/>
          <w:sz w:val="22"/>
          <w:szCs w:val="22"/>
          <w:u w:val="single"/>
        </w:rPr>
      </w:pPr>
      <w:r w:rsidRPr="00852741">
        <w:rPr>
          <w:rFonts w:ascii="Tahoma" w:hAnsi="Tahoma" w:cs="Tahoma"/>
          <w:b/>
          <w:sz w:val="22"/>
          <w:szCs w:val="22"/>
          <w:u w:val="single"/>
        </w:rPr>
        <w:t>Algemene opmerkingen:</w:t>
      </w:r>
    </w:p>
    <w:p w14:paraId="3ED3A992" w14:textId="77777777" w:rsidR="00225A55" w:rsidRPr="00852741" w:rsidRDefault="00225A55" w:rsidP="000C3C9B">
      <w:pPr>
        <w:spacing w:line="276" w:lineRule="auto"/>
        <w:ind w:left="737"/>
        <w:rPr>
          <w:rFonts w:ascii="Tahoma" w:hAnsi="Tahoma" w:cs="Tahoma"/>
          <w:sz w:val="22"/>
          <w:szCs w:val="22"/>
        </w:rPr>
      </w:pPr>
      <w:r w:rsidRPr="00852741">
        <w:rPr>
          <w:rFonts w:ascii="Tahoma" w:hAnsi="Tahoma" w:cs="Tahoma"/>
          <w:sz w:val="22"/>
          <w:szCs w:val="22"/>
        </w:rPr>
        <w:t xml:space="preserve">De </w:t>
      </w:r>
      <w:proofErr w:type="spellStart"/>
      <w:r w:rsidRPr="00852741">
        <w:rPr>
          <w:rFonts w:ascii="Tahoma" w:hAnsi="Tahoma" w:cs="Tahoma"/>
          <w:sz w:val="22"/>
          <w:szCs w:val="22"/>
        </w:rPr>
        <w:t>Zespenningenstraat</w:t>
      </w:r>
      <w:proofErr w:type="spellEnd"/>
      <w:r w:rsidRPr="00852741">
        <w:rPr>
          <w:rFonts w:ascii="Tahoma" w:hAnsi="Tahoma" w:cs="Tahoma"/>
          <w:sz w:val="22"/>
          <w:szCs w:val="22"/>
        </w:rPr>
        <w:t xml:space="preserve"> ligt op het traject van GFR10 en kruist met de GFR9 aan het </w:t>
      </w:r>
      <w:proofErr w:type="spellStart"/>
      <w:r w:rsidRPr="00852741">
        <w:rPr>
          <w:rFonts w:ascii="Tahoma" w:hAnsi="Tahoma" w:cs="Tahoma"/>
          <w:sz w:val="22"/>
          <w:szCs w:val="22"/>
        </w:rPr>
        <w:t>Fontainasplein</w:t>
      </w:r>
      <w:proofErr w:type="spellEnd"/>
      <w:r w:rsidRPr="00852741">
        <w:rPr>
          <w:rFonts w:ascii="Tahoma" w:hAnsi="Tahoma" w:cs="Tahoma"/>
          <w:sz w:val="22"/>
          <w:szCs w:val="22"/>
        </w:rPr>
        <w:t xml:space="preserve">, deze straat is dus een drukke </w:t>
      </w:r>
      <w:proofErr w:type="spellStart"/>
      <w:r w:rsidRPr="00852741">
        <w:rPr>
          <w:rFonts w:ascii="Tahoma" w:hAnsi="Tahoma" w:cs="Tahoma"/>
          <w:sz w:val="22"/>
          <w:szCs w:val="22"/>
        </w:rPr>
        <w:t>fietsas</w:t>
      </w:r>
      <w:proofErr w:type="spellEnd"/>
      <w:r w:rsidRPr="00852741">
        <w:rPr>
          <w:rFonts w:ascii="Tahoma" w:hAnsi="Tahoma" w:cs="Tahoma"/>
          <w:sz w:val="22"/>
          <w:szCs w:val="22"/>
        </w:rPr>
        <w:t>.</w:t>
      </w:r>
    </w:p>
    <w:p w14:paraId="6EE535A9" w14:textId="22BFF745" w:rsidR="002F277E" w:rsidRPr="00852741" w:rsidRDefault="00225A55" w:rsidP="000C3C9B">
      <w:pPr>
        <w:spacing w:line="276" w:lineRule="auto"/>
        <w:ind w:left="737"/>
        <w:rPr>
          <w:rFonts w:ascii="Tahoma" w:hAnsi="Tahoma" w:cs="Tahoma"/>
          <w:sz w:val="22"/>
          <w:szCs w:val="22"/>
        </w:rPr>
      </w:pPr>
      <w:r w:rsidRPr="00852741">
        <w:rPr>
          <w:rFonts w:ascii="Tahoma" w:hAnsi="Tahoma" w:cs="Tahoma"/>
          <w:sz w:val="22"/>
          <w:szCs w:val="22"/>
        </w:rPr>
        <w:t xml:space="preserve">We zijn niet tegen het principe van afgescheiden fietspaden, op voorwaarde dat ze goed doordacht en conform het fietsvademecum uitgewerkt worden, wat in dit ontwerp niet het geval is. Daarom verwerpt de </w:t>
      </w:r>
      <w:r w:rsidR="002F277E" w:rsidRPr="00852741">
        <w:rPr>
          <w:rFonts w:ascii="Tahoma" w:hAnsi="Tahoma" w:cs="Tahoma"/>
          <w:sz w:val="22"/>
          <w:szCs w:val="22"/>
        </w:rPr>
        <w:t xml:space="preserve">Fietsersbond het voorstel om een afgescheiden fietspad te voorzien op de </w:t>
      </w:r>
      <w:proofErr w:type="spellStart"/>
      <w:r w:rsidR="002F277E" w:rsidRPr="00852741">
        <w:rPr>
          <w:rFonts w:ascii="Tahoma" w:hAnsi="Tahoma" w:cs="Tahoma"/>
          <w:sz w:val="22"/>
          <w:szCs w:val="22"/>
        </w:rPr>
        <w:t>Zespenningenstraat</w:t>
      </w:r>
      <w:proofErr w:type="spellEnd"/>
      <w:r w:rsidR="002F277E" w:rsidRPr="00852741">
        <w:rPr>
          <w:rFonts w:ascii="Tahoma" w:hAnsi="Tahoma" w:cs="Tahoma"/>
          <w:sz w:val="22"/>
          <w:szCs w:val="22"/>
        </w:rPr>
        <w:t xml:space="preserve"> omdat het op geen enkele manier de veiligheid van de fietsers verhoogt</w:t>
      </w:r>
      <w:r w:rsidR="008B21CE" w:rsidRPr="00852741">
        <w:rPr>
          <w:rFonts w:ascii="Tahoma" w:hAnsi="Tahoma" w:cs="Tahoma"/>
          <w:sz w:val="22"/>
          <w:szCs w:val="22"/>
        </w:rPr>
        <w:t>,</w:t>
      </w:r>
      <w:r w:rsidR="002F277E" w:rsidRPr="00852741">
        <w:rPr>
          <w:rFonts w:ascii="Tahoma" w:hAnsi="Tahoma" w:cs="Tahoma"/>
          <w:sz w:val="22"/>
          <w:szCs w:val="22"/>
        </w:rPr>
        <w:t xml:space="preserve"> en zelfs op enkele punten </w:t>
      </w:r>
      <w:r w:rsidR="008B21CE" w:rsidRPr="00852741">
        <w:rPr>
          <w:rFonts w:ascii="Tahoma" w:hAnsi="Tahoma" w:cs="Tahoma"/>
          <w:sz w:val="22"/>
          <w:szCs w:val="22"/>
        </w:rPr>
        <w:t>e</w:t>
      </w:r>
      <w:r w:rsidR="002F277E" w:rsidRPr="00852741">
        <w:rPr>
          <w:rFonts w:ascii="Tahoma" w:hAnsi="Tahoma" w:cs="Tahoma"/>
          <w:sz w:val="22"/>
          <w:szCs w:val="22"/>
        </w:rPr>
        <w:t>en verslechtering is van de huidige situatie.</w:t>
      </w:r>
    </w:p>
    <w:p w14:paraId="0A5A1189" w14:textId="3F61EA63" w:rsidR="00F31FAD" w:rsidRPr="00852741" w:rsidRDefault="00F31FAD" w:rsidP="00F31FAD">
      <w:pPr>
        <w:spacing w:line="276" w:lineRule="auto"/>
        <w:ind w:left="737"/>
        <w:rPr>
          <w:rFonts w:ascii="Tahoma" w:hAnsi="Tahoma" w:cs="Tahoma"/>
          <w:sz w:val="22"/>
          <w:szCs w:val="22"/>
        </w:rPr>
      </w:pPr>
      <w:r w:rsidRPr="00852741">
        <w:rPr>
          <w:rFonts w:ascii="Tahoma" w:hAnsi="Tahoma" w:cs="Tahoma"/>
          <w:sz w:val="22"/>
          <w:szCs w:val="22"/>
        </w:rPr>
        <w:t>Als gevolg van het circulatieplan is de autodruk veel te hoog in deze straat. De belangrijkste maatregel is dan ook het verminderen van het aantal voertuigen dat deze straat gebruikt, door een aanpassing van het circulatieplan van de vijfhoek.</w:t>
      </w:r>
    </w:p>
    <w:p w14:paraId="54F8E7EA" w14:textId="2A69AFEF" w:rsidR="00F31FAD" w:rsidRPr="00852741" w:rsidRDefault="00F31FAD" w:rsidP="00F31FAD">
      <w:pPr>
        <w:spacing w:line="276" w:lineRule="auto"/>
        <w:ind w:left="737"/>
        <w:rPr>
          <w:rFonts w:ascii="Tahoma" w:hAnsi="Tahoma" w:cs="Tahoma"/>
          <w:sz w:val="22"/>
          <w:szCs w:val="22"/>
        </w:rPr>
      </w:pPr>
      <w:r w:rsidRPr="00852741">
        <w:rPr>
          <w:rFonts w:ascii="Tahoma" w:hAnsi="Tahoma" w:cs="Tahoma"/>
          <w:sz w:val="22"/>
          <w:szCs w:val="22"/>
        </w:rPr>
        <w:t xml:space="preserve">Naast maatregelen om de autodruk te verminderen moeten er ook ingrepen gebeuren om de gereden snelheid te verlagen. We denken aan Berlijnse kussens of </w:t>
      </w:r>
      <w:proofErr w:type="spellStart"/>
      <w:r w:rsidRPr="00852741">
        <w:rPr>
          <w:rFonts w:ascii="Tahoma" w:hAnsi="Tahoma" w:cs="Tahoma"/>
          <w:sz w:val="22"/>
          <w:szCs w:val="22"/>
        </w:rPr>
        <w:t>asverschuivingen</w:t>
      </w:r>
      <w:proofErr w:type="spellEnd"/>
      <w:r w:rsidRPr="00852741">
        <w:rPr>
          <w:rFonts w:ascii="Tahoma" w:hAnsi="Tahoma" w:cs="Tahoma"/>
          <w:sz w:val="22"/>
          <w:szCs w:val="22"/>
        </w:rPr>
        <w:t>.</w:t>
      </w:r>
    </w:p>
    <w:p w14:paraId="6A487E44" w14:textId="0F981F6E" w:rsidR="002F277E" w:rsidRPr="00852741" w:rsidRDefault="002F277E" w:rsidP="0073511A">
      <w:pPr>
        <w:spacing w:line="276" w:lineRule="auto"/>
        <w:ind w:left="737"/>
        <w:rPr>
          <w:rFonts w:ascii="Tahoma" w:hAnsi="Tahoma" w:cs="Tahoma"/>
          <w:sz w:val="22"/>
          <w:szCs w:val="22"/>
        </w:rPr>
      </w:pPr>
      <w:r w:rsidRPr="00852741">
        <w:rPr>
          <w:rFonts w:ascii="Tahoma" w:hAnsi="Tahoma" w:cs="Tahoma"/>
          <w:sz w:val="22"/>
          <w:szCs w:val="22"/>
        </w:rPr>
        <w:t>We herhalen hieronder de opmerkingen die we ook al overbrachten tijdens de fietscommissie.</w:t>
      </w:r>
    </w:p>
    <w:p w14:paraId="7A20E9DD" w14:textId="716A4132" w:rsidR="005E6FA1" w:rsidRPr="00852741" w:rsidRDefault="001A3DEB" w:rsidP="000C3C9B">
      <w:pPr>
        <w:spacing w:line="276" w:lineRule="auto"/>
        <w:ind w:left="737"/>
        <w:rPr>
          <w:rFonts w:ascii="Tahoma" w:hAnsi="Tahoma" w:cs="Tahoma"/>
          <w:b/>
          <w:sz w:val="22"/>
          <w:szCs w:val="22"/>
          <w:u w:val="single"/>
        </w:rPr>
      </w:pPr>
      <w:r w:rsidRPr="00852741">
        <w:rPr>
          <w:rFonts w:ascii="Tahoma" w:hAnsi="Tahoma" w:cs="Tahoma"/>
          <w:b/>
          <w:sz w:val="22"/>
          <w:szCs w:val="22"/>
          <w:u w:val="single"/>
        </w:rPr>
        <w:t>Bezwaren bij het huidige voorstel</w:t>
      </w:r>
      <w:r w:rsidR="005E6FA1" w:rsidRPr="00852741">
        <w:rPr>
          <w:rFonts w:ascii="Tahoma" w:hAnsi="Tahoma" w:cs="Tahoma"/>
          <w:b/>
          <w:sz w:val="22"/>
          <w:szCs w:val="22"/>
          <w:u w:val="single"/>
        </w:rPr>
        <w:t>:</w:t>
      </w:r>
    </w:p>
    <w:p w14:paraId="5BB8CA74" w14:textId="77777777" w:rsidR="0073511A" w:rsidRPr="00852741" w:rsidRDefault="0073511A" w:rsidP="000C3C9B">
      <w:pPr>
        <w:spacing w:line="276" w:lineRule="auto"/>
        <w:ind w:left="737"/>
        <w:rPr>
          <w:rFonts w:ascii="Tahoma" w:hAnsi="Tahoma" w:cs="Tahoma"/>
          <w:sz w:val="22"/>
          <w:szCs w:val="22"/>
        </w:rPr>
      </w:pPr>
      <w:r w:rsidRPr="00852741">
        <w:rPr>
          <w:rFonts w:ascii="Tahoma" w:hAnsi="Tahoma" w:cs="Tahoma"/>
          <w:sz w:val="22"/>
          <w:szCs w:val="22"/>
        </w:rPr>
        <w:t xml:space="preserve">Het voorstel, een afgescheiden fietspad aan de ene kant en een fietssuggestiestrook in de befietsbare tegenrichting, stemt helemaal niet overeen met de aanbevelingen van het fietsvademecum. </w:t>
      </w:r>
    </w:p>
    <w:p w14:paraId="5B3BB80E" w14:textId="77777777" w:rsidR="0073511A" w:rsidRPr="00852741" w:rsidRDefault="0073511A" w:rsidP="000C3C9B">
      <w:pPr>
        <w:spacing w:line="276" w:lineRule="auto"/>
        <w:ind w:left="737"/>
        <w:rPr>
          <w:rFonts w:ascii="Tahoma" w:hAnsi="Tahoma" w:cs="Tahoma"/>
          <w:sz w:val="22"/>
          <w:szCs w:val="22"/>
        </w:rPr>
      </w:pPr>
      <w:r w:rsidRPr="00852741">
        <w:rPr>
          <w:rFonts w:ascii="Tahoma" w:hAnsi="Tahoma" w:cs="Tahoma"/>
          <w:sz w:val="22"/>
          <w:szCs w:val="22"/>
        </w:rPr>
        <w:t xml:space="preserve">Als de overheid inschat dat een afgescheiden fietspad nodig is voor een bepaalde reden (die niet </w:t>
      </w:r>
      <w:r w:rsidR="00A32F32" w:rsidRPr="00852741">
        <w:rPr>
          <w:rFonts w:ascii="Tahoma" w:hAnsi="Tahoma" w:cs="Tahoma"/>
          <w:sz w:val="22"/>
          <w:szCs w:val="22"/>
        </w:rPr>
        <w:t>toegelicht wordt in de bijhorende nota), dan blijft het onlogisch dat slechts in één richting voor het afgescheiden fietspad wordt gekozen en in de andere richting een fietssuggestiestrook voorzien wordt.</w:t>
      </w:r>
    </w:p>
    <w:p w14:paraId="1D10CADA" w14:textId="145419DF" w:rsidR="00A32F32" w:rsidRPr="00852741" w:rsidRDefault="00A32F32" w:rsidP="000C3C9B">
      <w:pPr>
        <w:spacing w:line="276" w:lineRule="auto"/>
        <w:ind w:left="737"/>
        <w:rPr>
          <w:rFonts w:ascii="Tahoma" w:hAnsi="Tahoma" w:cs="Tahoma"/>
          <w:sz w:val="22"/>
          <w:szCs w:val="22"/>
        </w:rPr>
      </w:pPr>
      <w:r w:rsidRPr="00852741">
        <w:rPr>
          <w:rFonts w:ascii="Tahoma" w:hAnsi="Tahoma" w:cs="Tahoma"/>
          <w:sz w:val="22"/>
          <w:szCs w:val="22"/>
        </w:rPr>
        <w:t xml:space="preserve">Bovendien is de breedte van het fietspad </w:t>
      </w:r>
      <w:r w:rsidR="007022DA" w:rsidRPr="00852741">
        <w:rPr>
          <w:rFonts w:ascii="Tahoma" w:hAnsi="Tahoma" w:cs="Tahoma"/>
          <w:sz w:val="22"/>
          <w:szCs w:val="22"/>
        </w:rPr>
        <w:t xml:space="preserve">smaller </w:t>
      </w:r>
      <w:r w:rsidRPr="00852741">
        <w:rPr>
          <w:rFonts w:ascii="Tahoma" w:hAnsi="Tahoma" w:cs="Tahoma"/>
          <w:sz w:val="22"/>
          <w:szCs w:val="22"/>
        </w:rPr>
        <w:t xml:space="preserve">dan </w:t>
      </w:r>
      <w:r w:rsidR="008930EC" w:rsidRPr="00852741">
        <w:rPr>
          <w:rFonts w:ascii="Tahoma" w:hAnsi="Tahoma" w:cs="Tahoma"/>
          <w:sz w:val="22"/>
          <w:szCs w:val="22"/>
        </w:rPr>
        <w:t xml:space="preserve">de </w:t>
      </w:r>
      <w:r w:rsidRPr="00852741">
        <w:rPr>
          <w:rFonts w:ascii="Tahoma" w:hAnsi="Tahoma" w:cs="Tahoma"/>
          <w:sz w:val="22"/>
          <w:szCs w:val="22"/>
        </w:rPr>
        <w:t>voorg</w:t>
      </w:r>
      <w:r w:rsidR="00301AD2" w:rsidRPr="00852741">
        <w:rPr>
          <w:rFonts w:ascii="Tahoma" w:hAnsi="Tahoma" w:cs="Tahoma"/>
          <w:sz w:val="22"/>
          <w:szCs w:val="22"/>
        </w:rPr>
        <w:t>e</w:t>
      </w:r>
      <w:r w:rsidRPr="00852741">
        <w:rPr>
          <w:rFonts w:ascii="Tahoma" w:hAnsi="Tahoma" w:cs="Tahoma"/>
          <w:sz w:val="22"/>
          <w:szCs w:val="22"/>
        </w:rPr>
        <w:t xml:space="preserve">schreven richtlijnen (1,8m </w:t>
      </w:r>
      <w:r w:rsidR="001A3DEB" w:rsidRPr="00852741">
        <w:rPr>
          <w:rFonts w:ascii="Tahoma" w:hAnsi="Tahoma" w:cs="Tahoma"/>
          <w:sz w:val="22"/>
          <w:szCs w:val="22"/>
        </w:rPr>
        <w:t xml:space="preserve">aanbevolen, </w:t>
      </w:r>
      <w:r w:rsidRPr="00852741">
        <w:rPr>
          <w:rFonts w:ascii="Tahoma" w:hAnsi="Tahoma" w:cs="Tahoma"/>
          <w:sz w:val="22"/>
          <w:szCs w:val="22"/>
        </w:rPr>
        <w:t>met een minimum van 1,5m). Meer fietsers aantrekken kan alleen door brede fietspaden te voorzien waar meer fietsers op kunnen dan er op dit moment zijn.</w:t>
      </w:r>
    </w:p>
    <w:p w14:paraId="2842D7E7" w14:textId="7971397B" w:rsidR="00A32F32" w:rsidRPr="00852741" w:rsidRDefault="00A32F32" w:rsidP="000C3C9B">
      <w:pPr>
        <w:spacing w:line="276" w:lineRule="auto"/>
        <w:ind w:left="737"/>
        <w:rPr>
          <w:rFonts w:ascii="Tahoma" w:hAnsi="Tahoma" w:cs="Tahoma"/>
          <w:sz w:val="22"/>
          <w:szCs w:val="22"/>
        </w:rPr>
      </w:pPr>
      <w:r w:rsidRPr="00852741">
        <w:rPr>
          <w:rFonts w:ascii="Tahoma" w:hAnsi="Tahoma" w:cs="Tahoma"/>
          <w:sz w:val="22"/>
          <w:szCs w:val="22"/>
        </w:rPr>
        <w:t xml:space="preserve">Doordat het fietspad aanliggend is aan het voetpad, ontstaat het risico dat </w:t>
      </w:r>
      <w:r w:rsidR="00301AD2" w:rsidRPr="00852741">
        <w:rPr>
          <w:rFonts w:ascii="Tahoma" w:hAnsi="Tahoma" w:cs="Tahoma"/>
          <w:sz w:val="22"/>
          <w:szCs w:val="22"/>
        </w:rPr>
        <w:t xml:space="preserve">er conflicten ontstaan </w:t>
      </w:r>
      <w:r w:rsidR="00835361" w:rsidRPr="00852741">
        <w:rPr>
          <w:rFonts w:ascii="Tahoma" w:hAnsi="Tahoma" w:cs="Tahoma"/>
          <w:sz w:val="22"/>
          <w:szCs w:val="22"/>
        </w:rPr>
        <w:t xml:space="preserve">tussen fietsers en </w:t>
      </w:r>
      <w:r w:rsidR="00301AD2" w:rsidRPr="00852741">
        <w:rPr>
          <w:rFonts w:ascii="Tahoma" w:hAnsi="Tahoma" w:cs="Tahoma"/>
          <w:sz w:val="22"/>
          <w:szCs w:val="22"/>
        </w:rPr>
        <w:t>voetgangers gezien de aanwezigheid van een school en de ontwikkeling aan de kant van het park (o.m. sportinfrastructuur). Bovendien voorziet het project om de huidige breedte van het voetpad aan de kant van het park te verminderen (2</w:t>
      </w:r>
      <w:r w:rsidR="008B21CE" w:rsidRPr="00852741">
        <w:rPr>
          <w:rFonts w:ascii="Tahoma" w:hAnsi="Tahoma" w:cs="Tahoma"/>
          <w:sz w:val="22"/>
          <w:szCs w:val="22"/>
        </w:rPr>
        <w:t xml:space="preserve"> </w:t>
      </w:r>
      <w:r w:rsidR="00301AD2" w:rsidRPr="00852741">
        <w:rPr>
          <w:rFonts w:ascii="Tahoma" w:hAnsi="Tahoma" w:cs="Tahoma"/>
          <w:sz w:val="22"/>
          <w:szCs w:val="22"/>
        </w:rPr>
        <w:t>m i</w:t>
      </w:r>
      <w:r w:rsidR="008B21CE" w:rsidRPr="00852741">
        <w:rPr>
          <w:rFonts w:ascii="Tahoma" w:hAnsi="Tahoma" w:cs="Tahoma"/>
          <w:sz w:val="22"/>
          <w:szCs w:val="22"/>
        </w:rPr>
        <w:t>.</w:t>
      </w:r>
      <w:r w:rsidR="00301AD2" w:rsidRPr="00852741">
        <w:rPr>
          <w:rFonts w:ascii="Tahoma" w:hAnsi="Tahoma" w:cs="Tahoma"/>
          <w:sz w:val="22"/>
          <w:szCs w:val="22"/>
        </w:rPr>
        <w:t>p</w:t>
      </w:r>
      <w:r w:rsidR="008B21CE" w:rsidRPr="00852741">
        <w:rPr>
          <w:rFonts w:ascii="Tahoma" w:hAnsi="Tahoma" w:cs="Tahoma"/>
          <w:sz w:val="22"/>
          <w:szCs w:val="22"/>
        </w:rPr>
        <w:t>.</w:t>
      </w:r>
      <w:r w:rsidR="00301AD2" w:rsidRPr="00852741">
        <w:rPr>
          <w:rFonts w:ascii="Tahoma" w:hAnsi="Tahoma" w:cs="Tahoma"/>
          <w:sz w:val="22"/>
          <w:szCs w:val="22"/>
        </w:rPr>
        <w:t>v</w:t>
      </w:r>
      <w:r w:rsidR="008B21CE" w:rsidRPr="00852741">
        <w:rPr>
          <w:rFonts w:ascii="Tahoma" w:hAnsi="Tahoma" w:cs="Tahoma"/>
          <w:sz w:val="22"/>
          <w:szCs w:val="22"/>
        </w:rPr>
        <w:t>.</w:t>
      </w:r>
      <w:r w:rsidR="00301AD2" w:rsidRPr="00852741">
        <w:rPr>
          <w:rFonts w:ascii="Tahoma" w:hAnsi="Tahoma" w:cs="Tahoma"/>
          <w:sz w:val="22"/>
          <w:szCs w:val="22"/>
        </w:rPr>
        <w:t xml:space="preserve"> 2,1</w:t>
      </w:r>
      <w:r w:rsidR="008B21CE" w:rsidRPr="00852741">
        <w:rPr>
          <w:rFonts w:ascii="Tahoma" w:hAnsi="Tahoma" w:cs="Tahoma"/>
          <w:sz w:val="22"/>
          <w:szCs w:val="22"/>
        </w:rPr>
        <w:t xml:space="preserve"> </w:t>
      </w:r>
      <w:r w:rsidR="00301AD2" w:rsidRPr="00852741">
        <w:rPr>
          <w:rFonts w:ascii="Tahoma" w:hAnsi="Tahoma" w:cs="Tahoma"/>
          <w:sz w:val="22"/>
          <w:szCs w:val="22"/>
        </w:rPr>
        <w:t>m nu).  Om conflicte</w:t>
      </w:r>
      <w:r w:rsidR="008B21CE" w:rsidRPr="00852741">
        <w:rPr>
          <w:rFonts w:ascii="Tahoma" w:hAnsi="Tahoma" w:cs="Tahoma"/>
          <w:sz w:val="22"/>
          <w:szCs w:val="22"/>
        </w:rPr>
        <w:t>n</w:t>
      </w:r>
      <w:r w:rsidR="00301AD2" w:rsidRPr="00852741">
        <w:rPr>
          <w:rFonts w:ascii="Tahoma" w:hAnsi="Tahoma" w:cs="Tahoma"/>
          <w:sz w:val="22"/>
          <w:szCs w:val="22"/>
        </w:rPr>
        <w:t xml:space="preserve"> tussen de gebruikers te vermijden is het belangrijk om de juiste breedtes voor te stellen.</w:t>
      </w:r>
    </w:p>
    <w:p w14:paraId="27617011" w14:textId="77777777" w:rsidR="00301AD2" w:rsidRPr="00852741" w:rsidRDefault="00301AD2" w:rsidP="000C3C9B">
      <w:pPr>
        <w:spacing w:line="276" w:lineRule="auto"/>
        <w:ind w:left="737"/>
        <w:rPr>
          <w:rFonts w:ascii="Tahoma" w:hAnsi="Tahoma" w:cs="Tahoma"/>
          <w:sz w:val="22"/>
          <w:szCs w:val="22"/>
        </w:rPr>
      </w:pPr>
      <w:r w:rsidRPr="00852741">
        <w:rPr>
          <w:rFonts w:ascii="Tahoma" w:hAnsi="Tahoma" w:cs="Tahoma"/>
          <w:sz w:val="22"/>
          <w:szCs w:val="22"/>
        </w:rPr>
        <w:t>Het hoogteverschil tussen het fietspad en de rijweg is niet gepreciseerd</w:t>
      </w:r>
      <w:r w:rsidR="00835361" w:rsidRPr="00852741">
        <w:rPr>
          <w:rFonts w:ascii="Tahoma" w:hAnsi="Tahoma" w:cs="Tahoma"/>
          <w:sz w:val="22"/>
          <w:szCs w:val="22"/>
        </w:rPr>
        <w:t>, waardoor we hier geen uitspraken over kunnen doen</w:t>
      </w:r>
      <w:r w:rsidRPr="00852741">
        <w:rPr>
          <w:rFonts w:ascii="Tahoma" w:hAnsi="Tahoma" w:cs="Tahoma"/>
          <w:sz w:val="22"/>
          <w:szCs w:val="22"/>
        </w:rPr>
        <w:t>.</w:t>
      </w:r>
    </w:p>
    <w:p w14:paraId="60150A06" w14:textId="77777777" w:rsidR="00301AD2" w:rsidRPr="00852741" w:rsidRDefault="00301AD2" w:rsidP="000C3C9B">
      <w:pPr>
        <w:spacing w:line="276" w:lineRule="auto"/>
        <w:ind w:left="737"/>
        <w:rPr>
          <w:rFonts w:ascii="Tahoma" w:hAnsi="Tahoma" w:cs="Tahoma"/>
          <w:sz w:val="22"/>
          <w:szCs w:val="22"/>
        </w:rPr>
      </w:pPr>
      <w:r w:rsidRPr="00852741">
        <w:rPr>
          <w:rFonts w:ascii="Tahoma" w:hAnsi="Tahoma" w:cs="Tahoma"/>
          <w:sz w:val="22"/>
          <w:szCs w:val="22"/>
        </w:rPr>
        <w:lastRenderedPageBreak/>
        <w:t xml:space="preserve">In de </w:t>
      </w:r>
      <w:r w:rsidR="008930EC" w:rsidRPr="00852741">
        <w:rPr>
          <w:rFonts w:ascii="Tahoma" w:hAnsi="Tahoma" w:cs="Tahoma"/>
          <w:sz w:val="22"/>
          <w:szCs w:val="22"/>
        </w:rPr>
        <w:t xml:space="preserve">befietsbare </w:t>
      </w:r>
      <w:r w:rsidRPr="00852741">
        <w:rPr>
          <w:rFonts w:ascii="Tahoma" w:hAnsi="Tahoma" w:cs="Tahoma"/>
          <w:sz w:val="22"/>
          <w:szCs w:val="22"/>
        </w:rPr>
        <w:t>tegenrichting is de wijziging van een gemarkeerd fietspad naar een fietssuggestiestrook (logo’s en serg</w:t>
      </w:r>
      <w:r w:rsidR="008B21CE" w:rsidRPr="00852741">
        <w:rPr>
          <w:rFonts w:ascii="Tahoma" w:hAnsi="Tahoma" w:cs="Tahoma"/>
          <w:sz w:val="22"/>
          <w:szCs w:val="22"/>
        </w:rPr>
        <w:t>e</w:t>
      </w:r>
      <w:r w:rsidRPr="00852741">
        <w:rPr>
          <w:rFonts w:ascii="Tahoma" w:hAnsi="Tahoma" w:cs="Tahoma"/>
          <w:sz w:val="22"/>
          <w:szCs w:val="22"/>
        </w:rPr>
        <w:t>antstrepen) een vermindering in comfort en veiligheid voor de fietsers.</w:t>
      </w:r>
    </w:p>
    <w:p w14:paraId="62E435CB" w14:textId="3F23B43F" w:rsidR="00835361" w:rsidRPr="00852741" w:rsidRDefault="00301AD2" w:rsidP="00852741">
      <w:pPr>
        <w:spacing w:line="276" w:lineRule="auto"/>
        <w:ind w:left="737"/>
        <w:rPr>
          <w:rFonts w:ascii="Tahoma" w:hAnsi="Tahoma" w:cs="Tahoma"/>
          <w:sz w:val="22"/>
          <w:szCs w:val="22"/>
        </w:rPr>
      </w:pPr>
      <w:r w:rsidRPr="00852741">
        <w:rPr>
          <w:rFonts w:ascii="Tahoma" w:hAnsi="Tahoma" w:cs="Tahoma"/>
          <w:sz w:val="22"/>
          <w:szCs w:val="22"/>
        </w:rPr>
        <w:t>Tot slot</w:t>
      </w:r>
      <w:r w:rsidR="00115A80" w:rsidRPr="00852741">
        <w:rPr>
          <w:rFonts w:ascii="Tahoma" w:hAnsi="Tahoma" w:cs="Tahoma"/>
          <w:sz w:val="22"/>
          <w:szCs w:val="22"/>
        </w:rPr>
        <w:t xml:space="preserve"> vraagt </w:t>
      </w:r>
      <w:r w:rsidRPr="00852741">
        <w:rPr>
          <w:rFonts w:ascii="Tahoma" w:hAnsi="Tahoma" w:cs="Tahoma"/>
          <w:sz w:val="22"/>
          <w:szCs w:val="22"/>
        </w:rPr>
        <w:t>de aanwezigheid van een school</w:t>
      </w:r>
      <w:r w:rsidR="00115A80" w:rsidRPr="00852741">
        <w:rPr>
          <w:rFonts w:ascii="Tahoma" w:hAnsi="Tahoma" w:cs="Tahoma"/>
          <w:sz w:val="22"/>
          <w:szCs w:val="22"/>
        </w:rPr>
        <w:t>,</w:t>
      </w:r>
      <w:r w:rsidRPr="00852741">
        <w:rPr>
          <w:rFonts w:ascii="Tahoma" w:hAnsi="Tahoma" w:cs="Tahoma"/>
          <w:sz w:val="22"/>
          <w:szCs w:val="22"/>
        </w:rPr>
        <w:t xml:space="preserve"> een park en een toekomstige sportinfrastructuur</w:t>
      </w:r>
      <w:r w:rsidR="00115A80" w:rsidRPr="00852741">
        <w:rPr>
          <w:rFonts w:ascii="Tahoma" w:hAnsi="Tahoma" w:cs="Tahoma"/>
          <w:sz w:val="22"/>
          <w:szCs w:val="22"/>
        </w:rPr>
        <w:t xml:space="preserve"> </w:t>
      </w:r>
      <w:r w:rsidRPr="00852741">
        <w:rPr>
          <w:rFonts w:ascii="Tahoma" w:hAnsi="Tahoma" w:cs="Tahoma"/>
          <w:sz w:val="22"/>
          <w:szCs w:val="22"/>
        </w:rPr>
        <w:t>ook voldoende fiets</w:t>
      </w:r>
      <w:r w:rsidR="00115A80" w:rsidRPr="00852741">
        <w:rPr>
          <w:rFonts w:ascii="Tahoma" w:hAnsi="Tahoma" w:cs="Tahoma"/>
          <w:sz w:val="22"/>
          <w:szCs w:val="22"/>
        </w:rPr>
        <w:t>en</w:t>
      </w:r>
      <w:r w:rsidRPr="00852741">
        <w:rPr>
          <w:rFonts w:ascii="Tahoma" w:hAnsi="Tahoma" w:cs="Tahoma"/>
          <w:sz w:val="22"/>
          <w:szCs w:val="22"/>
        </w:rPr>
        <w:t>stallingen.</w:t>
      </w:r>
      <w:bookmarkStart w:id="0" w:name="_GoBack"/>
      <w:bookmarkEnd w:id="0"/>
    </w:p>
    <w:p w14:paraId="67F08DED" w14:textId="77777777" w:rsidR="00B52A9F" w:rsidRPr="00852741" w:rsidRDefault="00301AD2" w:rsidP="000C3C9B">
      <w:pPr>
        <w:spacing w:line="276" w:lineRule="auto"/>
        <w:ind w:left="737"/>
        <w:rPr>
          <w:rFonts w:ascii="Tahoma" w:hAnsi="Tahoma" w:cs="Tahoma"/>
          <w:b/>
          <w:sz w:val="22"/>
          <w:szCs w:val="22"/>
          <w:u w:val="single"/>
          <w:lang w:val="nl-BE"/>
        </w:rPr>
      </w:pPr>
      <w:r w:rsidRPr="00852741">
        <w:rPr>
          <w:rFonts w:ascii="Tahoma" w:hAnsi="Tahoma" w:cs="Tahoma"/>
          <w:b/>
          <w:sz w:val="22"/>
          <w:szCs w:val="22"/>
          <w:u w:val="single"/>
          <w:lang w:val="nl-BE"/>
        </w:rPr>
        <w:t>Kruispunten</w:t>
      </w:r>
      <w:r w:rsidR="005E6FA1" w:rsidRPr="00852741">
        <w:rPr>
          <w:rFonts w:ascii="Tahoma" w:hAnsi="Tahoma" w:cs="Tahoma"/>
          <w:b/>
          <w:sz w:val="22"/>
          <w:szCs w:val="22"/>
          <w:u w:val="single"/>
          <w:lang w:val="nl-BE"/>
        </w:rPr>
        <w:t>:</w:t>
      </w:r>
    </w:p>
    <w:p w14:paraId="1281AD7E" w14:textId="62A27F4E" w:rsidR="00490843" w:rsidRPr="00852741" w:rsidRDefault="00301AD2" w:rsidP="007B3BED">
      <w:pPr>
        <w:spacing w:line="276" w:lineRule="auto"/>
        <w:ind w:left="737"/>
        <w:rPr>
          <w:rFonts w:ascii="Tahoma" w:hAnsi="Tahoma" w:cs="Tahoma"/>
          <w:sz w:val="22"/>
          <w:szCs w:val="22"/>
        </w:rPr>
      </w:pPr>
      <w:r w:rsidRPr="00852741">
        <w:rPr>
          <w:rFonts w:ascii="Tahoma" w:hAnsi="Tahoma" w:cs="Tahoma"/>
          <w:sz w:val="22"/>
          <w:szCs w:val="22"/>
          <w:lang w:val="nl-BE"/>
        </w:rPr>
        <w:t>Binnen het project is niets voorzien om de continu</w:t>
      </w:r>
      <w:r w:rsidR="00115A80" w:rsidRPr="00852741">
        <w:rPr>
          <w:rFonts w:ascii="Tahoma" w:hAnsi="Tahoma" w:cs="Tahoma"/>
          <w:sz w:val="22"/>
          <w:szCs w:val="22"/>
          <w:lang w:val="nl-BE"/>
        </w:rPr>
        <w:t>ï</w:t>
      </w:r>
      <w:r w:rsidRPr="00852741">
        <w:rPr>
          <w:rFonts w:ascii="Tahoma" w:hAnsi="Tahoma" w:cs="Tahoma"/>
          <w:sz w:val="22"/>
          <w:szCs w:val="22"/>
          <w:lang w:val="nl-BE"/>
        </w:rPr>
        <w:t>teit, de leesbaarheid en de veiligheid van de fietsers te garanderen op het kruispunt met de Arteveldestraat en de Rijkeklarenstraat.</w:t>
      </w:r>
      <w:r w:rsidR="00DB768A" w:rsidRPr="00852741">
        <w:rPr>
          <w:rFonts w:ascii="Tahoma" w:eastAsia="Times New Roman" w:hAnsi="Tahoma" w:cs="Tahoma"/>
          <w:sz w:val="22"/>
          <w:szCs w:val="22"/>
        </w:rPr>
        <w:br/>
      </w:r>
    </w:p>
    <w:p w14:paraId="13E97FEF" w14:textId="77777777" w:rsidR="00CE095E" w:rsidRPr="00852741" w:rsidRDefault="00CE095E" w:rsidP="007B3BED">
      <w:pPr>
        <w:spacing w:line="276" w:lineRule="auto"/>
        <w:ind w:left="737"/>
        <w:rPr>
          <w:rFonts w:ascii="Tahoma" w:hAnsi="Tahoma" w:cs="Tahoma"/>
          <w:b/>
          <w:sz w:val="22"/>
          <w:szCs w:val="22"/>
          <w:u w:val="single"/>
        </w:rPr>
      </w:pPr>
      <w:r w:rsidRPr="00852741">
        <w:rPr>
          <w:rFonts w:ascii="Tahoma" w:hAnsi="Tahoma" w:cs="Tahoma"/>
          <w:b/>
          <w:sz w:val="22"/>
          <w:szCs w:val="22"/>
          <w:u w:val="single"/>
        </w:rPr>
        <w:t>Besluit</w:t>
      </w:r>
    </w:p>
    <w:p w14:paraId="7FDDC066" w14:textId="77777777" w:rsidR="00CE095E" w:rsidRPr="00852741" w:rsidRDefault="00301AD2" w:rsidP="001A3DEB">
      <w:pPr>
        <w:numPr>
          <w:ilvl w:val="0"/>
          <w:numId w:val="4"/>
        </w:numPr>
        <w:spacing w:line="276" w:lineRule="auto"/>
        <w:rPr>
          <w:rFonts w:ascii="Tahoma" w:hAnsi="Tahoma" w:cs="Tahoma"/>
          <w:sz w:val="22"/>
          <w:szCs w:val="22"/>
        </w:rPr>
      </w:pPr>
      <w:r w:rsidRPr="00852741">
        <w:rPr>
          <w:rFonts w:ascii="Tahoma" w:hAnsi="Tahoma" w:cs="Tahoma"/>
          <w:sz w:val="22"/>
          <w:szCs w:val="22"/>
        </w:rPr>
        <w:t xml:space="preserve">Er bestaan </w:t>
      </w:r>
      <w:r w:rsidR="00115A80" w:rsidRPr="00852741">
        <w:rPr>
          <w:rFonts w:ascii="Tahoma" w:hAnsi="Tahoma" w:cs="Tahoma"/>
          <w:sz w:val="22"/>
          <w:szCs w:val="22"/>
        </w:rPr>
        <w:t>veel</w:t>
      </w:r>
      <w:r w:rsidRPr="00852741">
        <w:rPr>
          <w:rFonts w:ascii="Tahoma" w:hAnsi="Tahoma" w:cs="Tahoma"/>
          <w:sz w:val="22"/>
          <w:szCs w:val="22"/>
        </w:rPr>
        <w:t xml:space="preserve"> zwarte punten voor fietsers op het grondgebied Brussel Stad die dringend aangepakt moeten worden. Het zou dan ook totaal onbegrijpelijk zijn dat het Gewest budgetten spendeert aan een herinrichting die geen toegevoegde waarde heeft voor de veiligheid en het comfort van de fietsers</w:t>
      </w:r>
      <w:r w:rsidR="00115A80" w:rsidRPr="00852741">
        <w:rPr>
          <w:rFonts w:ascii="Tahoma" w:hAnsi="Tahoma" w:cs="Tahoma"/>
          <w:sz w:val="22"/>
          <w:szCs w:val="22"/>
        </w:rPr>
        <w:t>,</w:t>
      </w:r>
      <w:r w:rsidRPr="00852741">
        <w:rPr>
          <w:rFonts w:ascii="Tahoma" w:hAnsi="Tahoma" w:cs="Tahoma"/>
          <w:sz w:val="22"/>
          <w:szCs w:val="22"/>
        </w:rPr>
        <w:t xml:space="preserve"> en </w:t>
      </w:r>
      <w:r w:rsidR="00115A80" w:rsidRPr="00852741">
        <w:rPr>
          <w:rFonts w:ascii="Tahoma" w:hAnsi="Tahoma" w:cs="Tahoma"/>
          <w:sz w:val="22"/>
          <w:szCs w:val="22"/>
        </w:rPr>
        <w:t xml:space="preserve">die </w:t>
      </w:r>
      <w:r w:rsidRPr="00852741">
        <w:rPr>
          <w:rFonts w:ascii="Tahoma" w:hAnsi="Tahoma" w:cs="Tahoma"/>
          <w:sz w:val="22"/>
          <w:szCs w:val="22"/>
        </w:rPr>
        <w:t>bovendien op geen enkele manier de richtlijnen van het fietsvademecum volgt. Dit project kan op korte termijn enkel tot problemen l</w:t>
      </w:r>
      <w:r w:rsidR="00115A80" w:rsidRPr="00852741">
        <w:rPr>
          <w:rFonts w:ascii="Tahoma" w:hAnsi="Tahoma" w:cs="Tahoma"/>
          <w:sz w:val="22"/>
          <w:szCs w:val="22"/>
        </w:rPr>
        <w:t>ei</w:t>
      </w:r>
      <w:r w:rsidRPr="00852741">
        <w:rPr>
          <w:rFonts w:ascii="Tahoma" w:hAnsi="Tahoma" w:cs="Tahoma"/>
          <w:sz w:val="22"/>
          <w:szCs w:val="22"/>
        </w:rPr>
        <w:t>den als we rekening houden met het stijgend aantal fietsers.</w:t>
      </w:r>
    </w:p>
    <w:p w14:paraId="338F20BE" w14:textId="7E694EFE" w:rsidR="00F31FAD" w:rsidRPr="00852741" w:rsidRDefault="00F31FAD" w:rsidP="00F31FAD">
      <w:pPr>
        <w:numPr>
          <w:ilvl w:val="0"/>
          <w:numId w:val="4"/>
        </w:numPr>
        <w:spacing w:line="276" w:lineRule="auto"/>
        <w:rPr>
          <w:rFonts w:ascii="Tahoma" w:hAnsi="Tahoma" w:cs="Tahoma"/>
          <w:sz w:val="22"/>
          <w:szCs w:val="22"/>
        </w:rPr>
      </w:pPr>
      <w:r w:rsidRPr="00852741">
        <w:rPr>
          <w:rFonts w:ascii="Tahoma" w:hAnsi="Tahoma" w:cs="Tahoma"/>
          <w:sz w:val="22"/>
          <w:szCs w:val="22"/>
        </w:rPr>
        <w:t xml:space="preserve">Pas het circulatieplan van de vijfhoek aan om de hoge autodruk in deze straat te verminderen. Neem maatregelen om de snelheid te verlagen (Berlijnse kussens of </w:t>
      </w:r>
      <w:proofErr w:type="spellStart"/>
      <w:r w:rsidRPr="00852741">
        <w:rPr>
          <w:rFonts w:ascii="Tahoma" w:hAnsi="Tahoma" w:cs="Tahoma"/>
          <w:sz w:val="22"/>
          <w:szCs w:val="22"/>
        </w:rPr>
        <w:t>asverschuivingen</w:t>
      </w:r>
      <w:proofErr w:type="spellEnd"/>
      <w:r w:rsidRPr="00852741">
        <w:rPr>
          <w:rFonts w:ascii="Tahoma" w:hAnsi="Tahoma" w:cs="Tahoma"/>
          <w:sz w:val="22"/>
          <w:szCs w:val="22"/>
        </w:rPr>
        <w:t xml:space="preserve">). </w:t>
      </w:r>
    </w:p>
    <w:p w14:paraId="4F7BF4B9" w14:textId="14524DF7" w:rsidR="001A3DEB" w:rsidRPr="00852741" w:rsidRDefault="001A3DEB" w:rsidP="001A3DEB">
      <w:pPr>
        <w:numPr>
          <w:ilvl w:val="0"/>
          <w:numId w:val="4"/>
        </w:numPr>
        <w:spacing w:line="276" w:lineRule="auto"/>
        <w:rPr>
          <w:rFonts w:ascii="Tahoma" w:hAnsi="Tahoma" w:cs="Tahoma"/>
          <w:sz w:val="22"/>
          <w:szCs w:val="22"/>
        </w:rPr>
      </w:pPr>
      <w:r w:rsidRPr="00852741">
        <w:rPr>
          <w:rFonts w:ascii="Tahoma" w:hAnsi="Tahoma" w:cs="Tahoma"/>
          <w:sz w:val="22"/>
          <w:szCs w:val="22"/>
        </w:rPr>
        <w:t xml:space="preserve">Als de stad een </w:t>
      </w:r>
      <w:proofErr w:type="spellStart"/>
      <w:r w:rsidRPr="00852741">
        <w:rPr>
          <w:rFonts w:ascii="Tahoma" w:hAnsi="Tahoma" w:cs="Tahoma"/>
          <w:sz w:val="22"/>
          <w:szCs w:val="22"/>
        </w:rPr>
        <w:t>heraanleg</w:t>
      </w:r>
      <w:proofErr w:type="spellEnd"/>
      <w:r w:rsidRPr="00852741">
        <w:rPr>
          <w:rFonts w:ascii="Tahoma" w:hAnsi="Tahoma" w:cs="Tahoma"/>
          <w:sz w:val="22"/>
          <w:szCs w:val="22"/>
        </w:rPr>
        <w:t xml:space="preserve"> wil realiseren in de </w:t>
      </w:r>
      <w:proofErr w:type="spellStart"/>
      <w:r w:rsidRPr="00852741">
        <w:rPr>
          <w:rFonts w:ascii="Tahoma" w:hAnsi="Tahoma" w:cs="Tahoma"/>
          <w:sz w:val="22"/>
          <w:szCs w:val="22"/>
        </w:rPr>
        <w:t>Zespenningenstraat</w:t>
      </w:r>
      <w:proofErr w:type="spellEnd"/>
      <w:r w:rsidRPr="00852741">
        <w:rPr>
          <w:rFonts w:ascii="Tahoma" w:hAnsi="Tahoma" w:cs="Tahoma"/>
          <w:sz w:val="22"/>
          <w:szCs w:val="22"/>
        </w:rPr>
        <w:t xml:space="preserve"> dan vraagt de Fietsersbond volgende zaken:</w:t>
      </w:r>
    </w:p>
    <w:p w14:paraId="61683A6B" w14:textId="7D670A24" w:rsidR="001A3DEB" w:rsidRPr="00852741" w:rsidRDefault="001A3DEB" w:rsidP="001A3DEB">
      <w:pPr>
        <w:numPr>
          <w:ilvl w:val="0"/>
          <w:numId w:val="5"/>
        </w:numPr>
        <w:spacing w:line="276" w:lineRule="auto"/>
        <w:rPr>
          <w:rFonts w:ascii="Tahoma" w:hAnsi="Tahoma" w:cs="Tahoma"/>
          <w:sz w:val="22"/>
          <w:szCs w:val="22"/>
        </w:rPr>
      </w:pPr>
      <w:r w:rsidRPr="00852741">
        <w:rPr>
          <w:rFonts w:ascii="Tahoma" w:hAnsi="Tahoma" w:cs="Tahoma"/>
          <w:sz w:val="22"/>
          <w:szCs w:val="22"/>
        </w:rPr>
        <w:t>Afgescheiden fietspaden in beide richtingen die voldoen aan de minimum vereisten van het fietsvademecum.</w:t>
      </w:r>
    </w:p>
    <w:p w14:paraId="15F5450F" w14:textId="2E595801" w:rsidR="001A3DEB" w:rsidRPr="00852741" w:rsidRDefault="001A3DEB" w:rsidP="001A3DEB">
      <w:pPr>
        <w:numPr>
          <w:ilvl w:val="0"/>
          <w:numId w:val="5"/>
        </w:numPr>
        <w:spacing w:line="276" w:lineRule="auto"/>
        <w:rPr>
          <w:rFonts w:ascii="Tahoma" w:hAnsi="Tahoma" w:cs="Tahoma"/>
          <w:sz w:val="22"/>
          <w:szCs w:val="22"/>
        </w:rPr>
      </w:pPr>
      <w:r w:rsidRPr="00852741">
        <w:rPr>
          <w:rFonts w:ascii="Tahoma" w:hAnsi="Tahoma" w:cs="Tahoma"/>
          <w:sz w:val="22"/>
          <w:szCs w:val="22"/>
        </w:rPr>
        <w:t>Voldoende fietsparkeerplaatsen rekening houdende met de ontwikkelingen in de straat.</w:t>
      </w:r>
    </w:p>
    <w:p w14:paraId="2943EFF5" w14:textId="35DBC7E4" w:rsidR="001A3DEB" w:rsidRPr="00852741" w:rsidRDefault="001A3DEB" w:rsidP="001A3DEB">
      <w:pPr>
        <w:numPr>
          <w:ilvl w:val="0"/>
          <w:numId w:val="5"/>
        </w:numPr>
        <w:spacing w:line="276" w:lineRule="auto"/>
        <w:rPr>
          <w:rFonts w:ascii="Tahoma" w:hAnsi="Tahoma" w:cs="Tahoma"/>
          <w:sz w:val="22"/>
          <w:szCs w:val="22"/>
        </w:rPr>
      </w:pPr>
      <w:r w:rsidRPr="00852741">
        <w:rPr>
          <w:rFonts w:ascii="Tahoma" w:hAnsi="Tahoma" w:cs="Tahoma"/>
          <w:sz w:val="22"/>
          <w:szCs w:val="22"/>
        </w:rPr>
        <w:t>Vermijden van conflicten tussen actieve weggebruikers (voetgangers en fietsers).</w:t>
      </w:r>
    </w:p>
    <w:p w14:paraId="362EA0CE" w14:textId="413674BE" w:rsidR="001A3DEB" w:rsidRPr="00852741" w:rsidRDefault="001A3DEB" w:rsidP="001A3DEB">
      <w:pPr>
        <w:numPr>
          <w:ilvl w:val="0"/>
          <w:numId w:val="5"/>
        </w:numPr>
        <w:spacing w:line="276" w:lineRule="auto"/>
        <w:rPr>
          <w:rFonts w:ascii="Tahoma" w:hAnsi="Tahoma" w:cs="Tahoma"/>
          <w:sz w:val="22"/>
          <w:szCs w:val="22"/>
        </w:rPr>
      </w:pPr>
      <w:r w:rsidRPr="00852741">
        <w:rPr>
          <w:rFonts w:ascii="Tahoma" w:hAnsi="Tahoma" w:cs="Tahoma"/>
          <w:sz w:val="22"/>
          <w:szCs w:val="22"/>
        </w:rPr>
        <w:t>Deze rijwe</w:t>
      </w:r>
      <w:r w:rsidR="00F31FAD" w:rsidRPr="00852741">
        <w:rPr>
          <w:rFonts w:ascii="Tahoma" w:hAnsi="Tahoma" w:cs="Tahoma"/>
          <w:sz w:val="22"/>
          <w:szCs w:val="22"/>
        </w:rPr>
        <w:t>g te voorzien voor enkel lokaal</w:t>
      </w:r>
      <w:r w:rsidRPr="00852741">
        <w:rPr>
          <w:rFonts w:ascii="Tahoma" w:hAnsi="Tahoma" w:cs="Tahoma"/>
          <w:sz w:val="22"/>
          <w:szCs w:val="22"/>
        </w:rPr>
        <w:t>verkeer</w:t>
      </w:r>
    </w:p>
    <w:p w14:paraId="7ADFBE32" w14:textId="7F9AC606" w:rsidR="001A3DEB" w:rsidRPr="00852741" w:rsidRDefault="001A3DEB" w:rsidP="001A3DEB">
      <w:pPr>
        <w:numPr>
          <w:ilvl w:val="0"/>
          <w:numId w:val="5"/>
        </w:numPr>
        <w:spacing w:line="276" w:lineRule="auto"/>
        <w:rPr>
          <w:rFonts w:ascii="Tahoma" w:hAnsi="Tahoma" w:cs="Tahoma"/>
          <w:sz w:val="22"/>
          <w:szCs w:val="22"/>
        </w:rPr>
      </w:pPr>
      <w:r w:rsidRPr="00852741">
        <w:rPr>
          <w:rFonts w:ascii="Tahoma" w:hAnsi="Tahoma" w:cs="Tahoma"/>
          <w:sz w:val="22"/>
          <w:szCs w:val="22"/>
        </w:rPr>
        <w:t>Een snelheidsbeperking die gecontroleerd en nageleefd wordt.</w:t>
      </w:r>
    </w:p>
    <w:p w14:paraId="2334564C" w14:textId="66833346" w:rsidR="00712358" w:rsidRPr="00852741" w:rsidRDefault="001A3DEB" w:rsidP="00712358">
      <w:pPr>
        <w:numPr>
          <w:ilvl w:val="0"/>
          <w:numId w:val="5"/>
        </w:numPr>
        <w:spacing w:line="276" w:lineRule="auto"/>
        <w:rPr>
          <w:rFonts w:ascii="Tahoma" w:hAnsi="Tahoma" w:cs="Tahoma"/>
          <w:sz w:val="22"/>
          <w:szCs w:val="22"/>
        </w:rPr>
      </w:pPr>
      <w:r w:rsidRPr="00852741">
        <w:rPr>
          <w:rFonts w:ascii="Tahoma" w:hAnsi="Tahoma" w:cs="Tahoma"/>
          <w:sz w:val="22"/>
          <w:szCs w:val="22"/>
        </w:rPr>
        <w:t>Parkeren en stationeren op het fietspad tegen gaan door systematisch de overtreders te beboeten.</w:t>
      </w:r>
    </w:p>
    <w:sectPr w:rsidR="00712358" w:rsidRPr="00852741" w:rsidSect="00452BAC">
      <w:headerReference w:type="default" r:id="rId7"/>
      <w:pgSz w:w="11900" w:h="16840"/>
      <w:pgMar w:top="2269" w:right="701" w:bottom="1440" w:left="567" w:header="851" w:footer="68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E6E9" w14:textId="77777777" w:rsidR="000879C3" w:rsidRDefault="000879C3">
      <w:r>
        <w:separator/>
      </w:r>
    </w:p>
  </w:endnote>
  <w:endnote w:type="continuationSeparator" w:id="0">
    <w:p w14:paraId="7291A4C3" w14:textId="77777777" w:rsidR="000879C3" w:rsidRDefault="0008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MS">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DE6F" w14:textId="77777777" w:rsidR="000879C3" w:rsidRDefault="000879C3">
      <w:r>
        <w:separator/>
      </w:r>
    </w:p>
  </w:footnote>
  <w:footnote w:type="continuationSeparator" w:id="0">
    <w:p w14:paraId="392BDA41" w14:textId="77777777" w:rsidR="000879C3" w:rsidRDefault="000879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E8F93A" w14:textId="77777777" w:rsidR="007B03DC" w:rsidRDefault="000879C3" w:rsidP="00452BAC">
    <w:pPr>
      <w:pStyle w:val="BasicParagraph"/>
      <w:spacing w:line="240" w:lineRule="auto"/>
      <w:rPr>
        <w:rFonts w:ascii="TrebuchetMS" w:hAnsi="TrebuchetMS" w:cs="TrebuchetMS"/>
        <w:sz w:val="14"/>
        <w:szCs w:val="14"/>
        <w:lang w:val="nl-BE"/>
      </w:rPr>
    </w:pPr>
    <w:r>
      <w:rPr>
        <w:noProof/>
      </w:rPr>
      <w:pict w14:anchorId="3770C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FIE_cmyk_ill-1" style="position:absolute;margin-left:-8.2pt;margin-top:-2.05pt;width:111.4pt;height:43.95pt;z-index:-1;mso-wrap-edited:f;mso-width-percent:0;mso-height-percent:0;mso-width-percent:0;mso-height-percent:0" wrapcoords="735 1117 441 2234 147 5586 294 18993 735 20110 20865 20110 21306 18993 21159 2234 20865 1117 735 1117">
          <v:imagedata r:id="rId1" o:title="FIE_cmyk_ill-1"/>
          <w10:wrap type="tight"/>
        </v:shape>
      </w:pict>
    </w:r>
  </w:p>
  <w:p w14:paraId="29AE211B" w14:textId="77777777" w:rsidR="007B03DC" w:rsidRDefault="007B03DC" w:rsidP="00452BAC">
    <w:pPr>
      <w:pStyle w:val="BasicParagraph"/>
      <w:spacing w:line="240" w:lineRule="auto"/>
      <w:rPr>
        <w:rFonts w:ascii="TrebuchetMS" w:hAnsi="TrebuchetMS" w:cs="TrebuchetMS"/>
        <w:sz w:val="14"/>
        <w:szCs w:val="14"/>
        <w:lang w:val="nl-BE"/>
      </w:rPr>
    </w:pPr>
  </w:p>
  <w:p w14:paraId="1838C607" w14:textId="77777777" w:rsidR="007B03DC" w:rsidRDefault="007B03DC" w:rsidP="00452BAC">
    <w:pPr>
      <w:pStyle w:val="BasicParagraph"/>
      <w:spacing w:line="240" w:lineRule="auto"/>
      <w:rPr>
        <w:rFonts w:ascii="TrebuchetMS" w:hAnsi="TrebuchetMS" w:cs="TrebuchetMS"/>
        <w:sz w:val="14"/>
        <w:szCs w:val="14"/>
        <w:lang w:val="nl-BE"/>
      </w:rPr>
    </w:pPr>
  </w:p>
  <w:p w14:paraId="5511BD61" w14:textId="77777777" w:rsidR="007B03DC" w:rsidRDefault="007B03DC" w:rsidP="00452BAC">
    <w:pPr>
      <w:pStyle w:val="BasicParagraph"/>
      <w:spacing w:line="240" w:lineRule="auto"/>
      <w:rPr>
        <w:rFonts w:ascii="TrebuchetMS" w:hAnsi="TrebuchetMS" w:cs="TrebuchetMS"/>
        <w:sz w:val="14"/>
        <w:szCs w:val="14"/>
        <w:lang w:val="nl-BE"/>
      </w:rPr>
    </w:pPr>
  </w:p>
  <w:p w14:paraId="249B0CFA" w14:textId="77777777" w:rsidR="007B03DC" w:rsidRDefault="007B03DC" w:rsidP="00452BAC">
    <w:pPr>
      <w:pStyle w:val="BasicParagraph"/>
      <w:spacing w:line="240" w:lineRule="auto"/>
      <w:rPr>
        <w:rFonts w:ascii="TrebuchetMS" w:hAnsi="TrebuchetMS" w:cs="TrebuchetMS"/>
        <w:sz w:val="14"/>
        <w:szCs w:val="14"/>
        <w:lang w:val="nl-BE"/>
      </w:rPr>
    </w:pPr>
  </w:p>
  <w:p w14:paraId="6B4DAB62" w14:textId="77777777" w:rsidR="00452BAC" w:rsidRPr="00C6777B" w:rsidRDefault="007B03DC" w:rsidP="00452BAC">
    <w:pPr>
      <w:pStyle w:val="BasicParagraph"/>
      <w:spacing w:line="240" w:lineRule="auto"/>
      <w:rPr>
        <w:rFonts w:ascii="TrebuchetMS" w:hAnsi="TrebuchetMS" w:cs="TrebuchetMS"/>
        <w:sz w:val="14"/>
        <w:szCs w:val="14"/>
        <w:lang w:val="nl-BE"/>
      </w:rPr>
    </w:pPr>
    <w:r>
      <w:rPr>
        <w:rFonts w:ascii="TrebuchetMS" w:hAnsi="TrebuchetMS" w:cs="TrebuchetMS"/>
        <w:sz w:val="14"/>
        <w:szCs w:val="14"/>
        <w:lang w:val="nl-BE"/>
      </w:rPr>
      <w:t>Fietsersbond vzw</w:t>
    </w:r>
    <w:r w:rsidR="006C61F2">
      <w:rPr>
        <w:rFonts w:ascii="TrebuchetMS" w:hAnsi="TrebuchetMS" w:cs="TrebuchetMS"/>
        <w:sz w:val="14"/>
        <w:szCs w:val="14"/>
        <w:lang w:val="nl-BE"/>
      </w:rPr>
      <w:t xml:space="preserve"> | </w:t>
    </w:r>
    <w:r w:rsidR="00452BAC" w:rsidRPr="00C6777B">
      <w:rPr>
        <w:rFonts w:ascii="TrebuchetMS" w:hAnsi="TrebuchetMS" w:cs="TrebuchetMS"/>
        <w:sz w:val="14"/>
        <w:szCs w:val="14"/>
        <w:lang w:val="nl-BE"/>
      </w:rPr>
      <w:t>Algemeen secretariaat</w:t>
    </w:r>
  </w:p>
  <w:p w14:paraId="1DB4C344" w14:textId="77777777" w:rsidR="00452BAC" w:rsidRPr="00C6777B" w:rsidRDefault="006C61F2" w:rsidP="00452BAC">
    <w:pPr>
      <w:pStyle w:val="BasicParagraph"/>
      <w:spacing w:line="240" w:lineRule="auto"/>
      <w:rPr>
        <w:rFonts w:ascii="TrebuchetMS" w:hAnsi="TrebuchetMS" w:cs="TrebuchetMS"/>
        <w:sz w:val="14"/>
        <w:szCs w:val="14"/>
        <w:lang w:val="nl-BE"/>
      </w:rPr>
    </w:pPr>
    <w:r>
      <w:rPr>
        <w:rFonts w:ascii="TrebuchetMS" w:hAnsi="TrebuchetMS" w:cs="TrebuchetMS"/>
        <w:sz w:val="14"/>
        <w:szCs w:val="14"/>
        <w:lang w:val="nl-BE"/>
      </w:rPr>
      <w:t>Oude Graanmarkt 63 | 1000 Brussel</w:t>
    </w:r>
  </w:p>
  <w:p w14:paraId="3AB3DA80" w14:textId="77777777" w:rsidR="00452BAC" w:rsidRPr="000D0240" w:rsidRDefault="00452BAC" w:rsidP="00452BAC">
    <w:pPr>
      <w:pStyle w:val="Koptekst"/>
    </w:pPr>
    <w:r>
      <w:rPr>
        <w:rFonts w:ascii="TrebuchetMS" w:hAnsi="TrebuchetMS" w:cs="TrebuchetMS"/>
        <w:sz w:val="14"/>
        <w:szCs w:val="14"/>
      </w:rPr>
      <w:t>tel. 0</w:t>
    </w:r>
    <w:r w:rsidR="006C61F2">
      <w:rPr>
        <w:rFonts w:ascii="TrebuchetMS" w:hAnsi="TrebuchetMS" w:cs="TrebuchetMS"/>
        <w:sz w:val="14"/>
        <w:szCs w:val="14"/>
      </w:rPr>
      <w:t>2 502 68 51</w:t>
    </w:r>
    <w:r w:rsidR="006C61F2">
      <w:rPr>
        <w:rFonts w:ascii="TrebuchetMS" w:hAnsi="TrebuchetMS" w:cs="TrebuchetMS"/>
        <w:sz w:val="14"/>
        <w:szCs w:val="14"/>
      </w:rPr>
      <w:br/>
      <w:t>info@fietsersbond.be | www.fietsersbond.be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13FD"/>
    <w:multiLevelType w:val="hybridMultilevel"/>
    <w:tmpl w:val="F3024CCC"/>
    <w:lvl w:ilvl="0" w:tplc="0413000F">
      <w:start w:val="1"/>
      <w:numFmt w:val="decimal"/>
      <w:lvlText w:val="%1."/>
      <w:lvlJc w:val="left"/>
      <w:pPr>
        <w:ind w:left="1457" w:hanging="360"/>
      </w:pPr>
    </w:lvl>
    <w:lvl w:ilvl="1" w:tplc="04130019" w:tentative="1">
      <w:start w:val="1"/>
      <w:numFmt w:val="lowerLetter"/>
      <w:lvlText w:val="%2."/>
      <w:lvlJc w:val="left"/>
      <w:pPr>
        <w:ind w:left="2177" w:hanging="360"/>
      </w:pPr>
    </w:lvl>
    <w:lvl w:ilvl="2" w:tplc="0413001B" w:tentative="1">
      <w:start w:val="1"/>
      <w:numFmt w:val="lowerRoman"/>
      <w:lvlText w:val="%3."/>
      <w:lvlJc w:val="right"/>
      <w:pPr>
        <w:ind w:left="2897" w:hanging="180"/>
      </w:pPr>
    </w:lvl>
    <w:lvl w:ilvl="3" w:tplc="0413000F" w:tentative="1">
      <w:start w:val="1"/>
      <w:numFmt w:val="decimal"/>
      <w:lvlText w:val="%4."/>
      <w:lvlJc w:val="left"/>
      <w:pPr>
        <w:ind w:left="3617" w:hanging="360"/>
      </w:pPr>
    </w:lvl>
    <w:lvl w:ilvl="4" w:tplc="04130019" w:tentative="1">
      <w:start w:val="1"/>
      <w:numFmt w:val="lowerLetter"/>
      <w:lvlText w:val="%5."/>
      <w:lvlJc w:val="left"/>
      <w:pPr>
        <w:ind w:left="4337" w:hanging="360"/>
      </w:pPr>
    </w:lvl>
    <w:lvl w:ilvl="5" w:tplc="0413001B" w:tentative="1">
      <w:start w:val="1"/>
      <w:numFmt w:val="lowerRoman"/>
      <w:lvlText w:val="%6."/>
      <w:lvlJc w:val="right"/>
      <w:pPr>
        <w:ind w:left="5057" w:hanging="180"/>
      </w:pPr>
    </w:lvl>
    <w:lvl w:ilvl="6" w:tplc="0413000F" w:tentative="1">
      <w:start w:val="1"/>
      <w:numFmt w:val="decimal"/>
      <w:lvlText w:val="%7."/>
      <w:lvlJc w:val="left"/>
      <w:pPr>
        <w:ind w:left="5777" w:hanging="360"/>
      </w:pPr>
    </w:lvl>
    <w:lvl w:ilvl="7" w:tplc="04130019" w:tentative="1">
      <w:start w:val="1"/>
      <w:numFmt w:val="lowerLetter"/>
      <w:lvlText w:val="%8."/>
      <w:lvlJc w:val="left"/>
      <w:pPr>
        <w:ind w:left="6497" w:hanging="360"/>
      </w:pPr>
    </w:lvl>
    <w:lvl w:ilvl="8" w:tplc="0413001B" w:tentative="1">
      <w:start w:val="1"/>
      <w:numFmt w:val="lowerRoman"/>
      <w:lvlText w:val="%9."/>
      <w:lvlJc w:val="right"/>
      <w:pPr>
        <w:ind w:left="7217" w:hanging="180"/>
      </w:pPr>
    </w:lvl>
  </w:abstractNum>
  <w:abstractNum w:abstractNumId="1">
    <w:nsid w:val="158D65D7"/>
    <w:multiLevelType w:val="hybridMultilevel"/>
    <w:tmpl w:val="8D8C9A84"/>
    <w:lvl w:ilvl="0" w:tplc="08130001">
      <w:start w:val="1"/>
      <w:numFmt w:val="bullet"/>
      <w:lvlText w:val=""/>
      <w:lvlJc w:val="left"/>
      <w:pPr>
        <w:ind w:left="1457" w:hanging="360"/>
      </w:pPr>
      <w:rPr>
        <w:rFonts w:ascii="Symbol" w:hAnsi="Symbol"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2">
    <w:nsid w:val="25944AEC"/>
    <w:multiLevelType w:val="hybridMultilevel"/>
    <w:tmpl w:val="2DC659B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nsid w:val="41E94827"/>
    <w:multiLevelType w:val="hybridMultilevel"/>
    <w:tmpl w:val="87E250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19F2B85"/>
    <w:multiLevelType w:val="hybridMultilevel"/>
    <w:tmpl w:val="8CB43FE8"/>
    <w:lvl w:ilvl="0" w:tplc="04130001">
      <w:start w:val="1"/>
      <w:numFmt w:val="bullet"/>
      <w:lvlText w:val=""/>
      <w:lvlJc w:val="left"/>
      <w:pPr>
        <w:ind w:left="2177" w:hanging="360"/>
      </w:pPr>
      <w:rPr>
        <w:rFonts w:ascii="Symbol" w:hAnsi="Symbol" w:hint="default"/>
      </w:rPr>
    </w:lvl>
    <w:lvl w:ilvl="1" w:tplc="04130003" w:tentative="1">
      <w:start w:val="1"/>
      <w:numFmt w:val="bullet"/>
      <w:lvlText w:val="o"/>
      <w:lvlJc w:val="left"/>
      <w:pPr>
        <w:ind w:left="2897" w:hanging="360"/>
      </w:pPr>
      <w:rPr>
        <w:rFonts w:ascii="Courier New" w:hAnsi="Courier New" w:cs="Courier New" w:hint="default"/>
      </w:rPr>
    </w:lvl>
    <w:lvl w:ilvl="2" w:tplc="04130005" w:tentative="1">
      <w:start w:val="1"/>
      <w:numFmt w:val="bullet"/>
      <w:lvlText w:val=""/>
      <w:lvlJc w:val="left"/>
      <w:pPr>
        <w:ind w:left="3617" w:hanging="360"/>
      </w:pPr>
      <w:rPr>
        <w:rFonts w:ascii="Wingdings" w:hAnsi="Wingdings" w:hint="default"/>
      </w:rPr>
    </w:lvl>
    <w:lvl w:ilvl="3" w:tplc="04130001" w:tentative="1">
      <w:start w:val="1"/>
      <w:numFmt w:val="bullet"/>
      <w:lvlText w:val=""/>
      <w:lvlJc w:val="left"/>
      <w:pPr>
        <w:ind w:left="4337" w:hanging="360"/>
      </w:pPr>
      <w:rPr>
        <w:rFonts w:ascii="Symbol" w:hAnsi="Symbol" w:hint="default"/>
      </w:rPr>
    </w:lvl>
    <w:lvl w:ilvl="4" w:tplc="04130003" w:tentative="1">
      <w:start w:val="1"/>
      <w:numFmt w:val="bullet"/>
      <w:lvlText w:val="o"/>
      <w:lvlJc w:val="left"/>
      <w:pPr>
        <w:ind w:left="5057" w:hanging="360"/>
      </w:pPr>
      <w:rPr>
        <w:rFonts w:ascii="Courier New" w:hAnsi="Courier New" w:cs="Courier New" w:hint="default"/>
      </w:rPr>
    </w:lvl>
    <w:lvl w:ilvl="5" w:tplc="04130005" w:tentative="1">
      <w:start w:val="1"/>
      <w:numFmt w:val="bullet"/>
      <w:lvlText w:val=""/>
      <w:lvlJc w:val="left"/>
      <w:pPr>
        <w:ind w:left="5777" w:hanging="360"/>
      </w:pPr>
      <w:rPr>
        <w:rFonts w:ascii="Wingdings" w:hAnsi="Wingdings" w:hint="default"/>
      </w:rPr>
    </w:lvl>
    <w:lvl w:ilvl="6" w:tplc="04130001" w:tentative="1">
      <w:start w:val="1"/>
      <w:numFmt w:val="bullet"/>
      <w:lvlText w:val=""/>
      <w:lvlJc w:val="left"/>
      <w:pPr>
        <w:ind w:left="6497" w:hanging="360"/>
      </w:pPr>
      <w:rPr>
        <w:rFonts w:ascii="Symbol" w:hAnsi="Symbol" w:hint="default"/>
      </w:rPr>
    </w:lvl>
    <w:lvl w:ilvl="7" w:tplc="04130003" w:tentative="1">
      <w:start w:val="1"/>
      <w:numFmt w:val="bullet"/>
      <w:lvlText w:val="o"/>
      <w:lvlJc w:val="left"/>
      <w:pPr>
        <w:ind w:left="7217" w:hanging="360"/>
      </w:pPr>
      <w:rPr>
        <w:rFonts w:ascii="Courier New" w:hAnsi="Courier New" w:cs="Courier New" w:hint="default"/>
      </w:rPr>
    </w:lvl>
    <w:lvl w:ilvl="8" w:tplc="04130005" w:tentative="1">
      <w:start w:val="1"/>
      <w:numFmt w:val="bullet"/>
      <w:lvlText w:val=""/>
      <w:lvlJc w:val="left"/>
      <w:pPr>
        <w:ind w:left="793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625"/>
    <w:rsid w:val="00000682"/>
    <w:rsid w:val="000231B1"/>
    <w:rsid w:val="00061D92"/>
    <w:rsid w:val="0006465E"/>
    <w:rsid w:val="000746F6"/>
    <w:rsid w:val="000827FE"/>
    <w:rsid w:val="000856AE"/>
    <w:rsid w:val="00085E20"/>
    <w:rsid w:val="000879C3"/>
    <w:rsid w:val="0009183F"/>
    <w:rsid w:val="000B530C"/>
    <w:rsid w:val="000C3C9B"/>
    <w:rsid w:val="000E750A"/>
    <w:rsid w:val="00115A80"/>
    <w:rsid w:val="00151D12"/>
    <w:rsid w:val="0015368A"/>
    <w:rsid w:val="00175DC1"/>
    <w:rsid w:val="00177B17"/>
    <w:rsid w:val="00185B05"/>
    <w:rsid w:val="001A3DEB"/>
    <w:rsid w:val="001A5860"/>
    <w:rsid w:val="001E6E46"/>
    <w:rsid w:val="00225776"/>
    <w:rsid w:val="00225A55"/>
    <w:rsid w:val="002B21F7"/>
    <w:rsid w:val="002D0BF8"/>
    <w:rsid w:val="002F277E"/>
    <w:rsid w:val="00301AD2"/>
    <w:rsid w:val="003374C2"/>
    <w:rsid w:val="0034404C"/>
    <w:rsid w:val="003E1E81"/>
    <w:rsid w:val="003F69CC"/>
    <w:rsid w:val="00452BAC"/>
    <w:rsid w:val="004534B0"/>
    <w:rsid w:val="00454C8B"/>
    <w:rsid w:val="00490843"/>
    <w:rsid w:val="004B7CC5"/>
    <w:rsid w:val="004C7B20"/>
    <w:rsid w:val="004D1F8E"/>
    <w:rsid w:val="00500438"/>
    <w:rsid w:val="0052283B"/>
    <w:rsid w:val="00590E16"/>
    <w:rsid w:val="005A0171"/>
    <w:rsid w:val="005B139D"/>
    <w:rsid w:val="005D6FAC"/>
    <w:rsid w:val="005E6FA1"/>
    <w:rsid w:val="00601EE8"/>
    <w:rsid w:val="00602964"/>
    <w:rsid w:val="0066759F"/>
    <w:rsid w:val="00696F2A"/>
    <w:rsid w:val="006C61F2"/>
    <w:rsid w:val="006E01E4"/>
    <w:rsid w:val="007022DA"/>
    <w:rsid w:val="00712358"/>
    <w:rsid w:val="00721C55"/>
    <w:rsid w:val="0073511A"/>
    <w:rsid w:val="007408BD"/>
    <w:rsid w:val="00770E6C"/>
    <w:rsid w:val="00782986"/>
    <w:rsid w:val="007B03DC"/>
    <w:rsid w:val="007B3BED"/>
    <w:rsid w:val="007F362B"/>
    <w:rsid w:val="008136EC"/>
    <w:rsid w:val="0083463B"/>
    <w:rsid w:val="00835361"/>
    <w:rsid w:val="0084551C"/>
    <w:rsid w:val="00852741"/>
    <w:rsid w:val="00880534"/>
    <w:rsid w:val="00886C72"/>
    <w:rsid w:val="008930EC"/>
    <w:rsid w:val="008B21CE"/>
    <w:rsid w:val="008D2662"/>
    <w:rsid w:val="008E4059"/>
    <w:rsid w:val="00902CBF"/>
    <w:rsid w:val="009153D9"/>
    <w:rsid w:val="0092476A"/>
    <w:rsid w:val="0095558C"/>
    <w:rsid w:val="0095708A"/>
    <w:rsid w:val="009865E1"/>
    <w:rsid w:val="00A32F32"/>
    <w:rsid w:val="00A67A72"/>
    <w:rsid w:val="00A92909"/>
    <w:rsid w:val="00AC4B1F"/>
    <w:rsid w:val="00AD34BF"/>
    <w:rsid w:val="00AF566C"/>
    <w:rsid w:val="00B25728"/>
    <w:rsid w:val="00B374E8"/>
    <w:rsid w:val="00B44625"/>
    <w:rsid w:val="00B52A9F"/>
    <w:rsid w:val="00B75F51"/>
    <w:rsid w:val="00B77529"/>
    <w:rsid w:val="00B83CB1"/>
    <w:rsid w:val="00B87491"/>
    <w:rsid w:val="00B95116"/>
    <w:rsid w:val="00B97B1D"/>
    <w:rsid w:val="00BA7A31"/>
    <w:rsid w:val="00BB1384"/>
    <w:rsid w:val="00BD52A6"/>
    <w:rsid w:val="00C21056"/>
    <w:rsid w:val="00C2127F"/>
    <w:rsid w:val="00C341B8"/>
    <w:rsid w:val="00C50A2F"/>
    <w:rsid w:val="00C6777B"/>
    <w:rsid w:val="00CB0977"/>
    <w:rsid w:val="00CC6785"/>
    <w:rsid w:val="00CC7ABC"/>
    <w:rsid w:val="00CE07D1"/>
    <w:rsid w:val="00CE095E"/>
    <w:rsid w:val="00D41FE3"/>
    <w:rsid w:val="00D64F5B"/>
    <w:rsid w:val="00DB768A"/>
    <w:rsid w:val="00DC6AF3"/>
    <w:rsid w:val="00DF47C6"/>
    <w:rsid w:val="00E52850"/>
    <w:rsid w:val="00F06360"/>
    <w:rsid w:val="00F2176C"/>
    <w:rsid w:val="00F31FAD"/>
    <w:rsid w:val="00F67827"/>
    <w:rsid w:val="00FC662C"/>
    <w:rsid w:val="00FF37B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77F6B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ard">
    <w:name w:val="Normal"/>
    <w:qFormat/>
    <w:rsid w:val="00A52C26"/>
    <w:pPr>
      <w:spacing w:after="200"/>
    </w:pPr>
    <w:rPr>
      <w:sz w:val="24"/>
      <w:szCs w:val="24"/>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44625"/>
    <w:pPr>
      <w:tabs>
        <w:tab w:val="center" w:pos="4536"/>
        <w:tab w:val="right" w:pos="9072"/>
      </w:tabs>
      <w:spacing w:after="0"/>
    </w:pPr>
    <w:rPr>
      <w:lang w:val="x-none" w:eastAsia="x-none"/>
    </w:rPr>
  </w:style>
  <w:style w:type="character" w:customStyle="1" w:styleId="KoptekstTeken">
    <w:name w:val="Koptekst Teken"/>
    <w:link w:val="Koptekst"/>
    <w:uiPriority w:val="99"/>
    <w:rsid w:val="00B44625"/>
    <w:rPr>
      <w:sz w:val="24"/>
      <w:szCs w:val="24"/>
    </w:rPr>
  </w:style>
  <w:style w:type="paragraph" w:styleId="Voettekst">
    <w:name w:val="footer"/>
    <w:basedOn w:val="Standaard"/>
    <w:link w:val="VoettekstTeken"/>
    <w:uiPriority w:val="99"/>
    <w:unhideWhenUsed/>
    <w:rsid w:val="00B44625"/>
    <w:pPr>
      <w:tabs>
        <w:tab w:val="center" w:pos="4536"/>
        <w:tab w:val="right" w:pos="9072"/>
      </w:tabs>
      <w:spacing w:after="0"/>
    </w:pPr>
    <w:rPr>
      <w:lang w:val="x-none" w:eastAsia="x-none"/>
    </w:rPr>
  </w:style>
  <w:style w:type="character" w:customStyle="1" w:styleId="VoettekstTeken">
    <w:name w:val="Voettekst Teken"/>
    <w:link w:val="Voettekst"/>
    <w:uiPriority w:val="99"/>
    <w:rsid w:val="00B44625"/>
    <w:rPr>
      <w:sz w:val="24"/>
      <w:szCs w:val="24"/>
    </w:rPr>
  </w:style>
  <w:style w:type="paragraph" w:customStyle="1" w:styleId="NoParagraphStyle">
    <w:name w:val="[No Paragraph Style]"/>
    <w:rsid w:val="00B4462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asicParagraph">
    <w:name w:val="[Basic Paragraph]"/>
    <w:basedOn w:val="NoParagraphStyle"/>
    <w:uiPriority w:val="99"/>
    <w:rsid w:val="00B44625"/>
  </w:style>
  <w:style w:type="paragraph" w:customStyle="1" w:styleId="Normaal">
    <w:name w:val="Normaal"/>
    <w:qFormat/>
    <w:rsid w:val="003E1E81"/>
    <w:pPr>
      <w:spacing w:after="200"/>
    </w:pPr>
    <w:rPr>
      <w:sz w:val="24"/>
      <w:szCs w:val="24"/>
      <w:lang w:val="en-GB" w:eastAsia="en-US"/>
    </w:rPr>
  </w:style>
  <w:style w:type="paragraph" w:customStyle="1" w:styleId="Default">
    <w:name w:val="Default"/>
    <w:rsid w:val="004534B0"/>
    <w:pPr>
      <w:autoSpaceDE w:val="0"/>
      <w:autoSpaceDN w:val="0"/>
      <w:adjustRightInd w:val="0"/>
    </w:pPr>
    <w:rPr>
      <w:rFonts w:ascii="Arial" w:hAnsi="Arial" w:cs="Arial"/>
      <w:color w:val="000000"/>
      <w:sz w:val="24"/>
      <w:szCs w:val="24"/>
      <w:lang w:val="nl-BE" w:eastAsia="nl-BE"/>
    </w:rPr>
  </w:style>
  <w:style w:type="paragraph" w:styleId="Normaalweb">
    <w:name w:val="Normal (Web)"/>
    <w:basedOn w:val="Standaard"/>
    <w:uiPriority w:val="99"/>
    <w:unhideWhenUsed/>
    <w:rsid w:val="00151D12"/>
    <w:pPr>
      <w:spacing w:after="0"/>
    </w:pPr>
    <w:rPr>
      <w:rFonts w:ascii="Times New Roman" w:eastAsia="Calibri" w:hAnsi="Times New Roman"/>
      <w:color w:val="000000"/>
      <w:lang w:val="nl-BE" w:eastAsia="nl-BE"/>
    </w:rPr>
  </w:style>
  <w:style w:type="character" w:styleId="Hyperlink">
    <w:name w:val="Hyperlink"/>
    <w:uiPriority w:val="99"/>
    <w:semiHidden/>
    <w:unhideWhenUsed/>
    <w:rsid w:val="00B52A9F"/>
    <w:rPr>
      <w:color w:val="0000FF"/>
      <w:u w:val="single"/>
    </w:rPr>
  </w:style>
  <w:style w:type="character" w:styleId="Verwijzingopmerking">
    <w:name w:val="annotation reference"/>
    <w:uiPriority w:val="99"/>
    <w:semiHidden/>
    <w:unhideWhenUsed/>
    <w:rsid w:val="008B21CE"/>
    <w:rPr>
      <w:sz w:val="16"/>
      <w:szCs w:val="16"/>
    </w:rPr>
  </w:style>
  <w:style w:type="paragraph" w:styleId="Tekstopmerking">
    <w:name w:val="annotation text"/>
    <w:basedOn w:val="Standaard"/>
    <w:link w:val="TekstopmerkingTeken"/>
    <w:uiPriority w:val="99"/>
    <w:semiHidden/>
    <w:unhideWhenUsed/>
    <w:rsid w:val="008B21CE"/>
    <w:rPr>
      <w:sz w:val="20"/>
      <w:szCs w:val="20"/>
    </w:rPr>
  </w:style>
  <w:style w:type="character" w:customStyle="1" w:styleId="TekstopmerkingTeken">
    <w:name w:val="Tekst opmerking Teken"/>
    <w:link w:val="Tekstopmerking"/>
    <w:uiPriority w:val="99"/>
    <w:semiHidden/>
    <w:rsid w:val="008B21CE"/>
    <w:rPr>
      <w:lang w:val="nl-NL" w:eastAsia="en-US"/>
    </w:rPr>
  </w:style>
  <w:style w:type="paragraph" w:styleId="Onderwerpvanopmerking">
    <w:name w:val="annotation subject"/>
    <w:basedOn w:val="Tekstopmerking"/>
    <w:next w:val="Tekstopmerking"/>
    <w:link w:val="OnderwerpvanopmerkingTeken"/>
    <w:uiPriority w:val="99"/>
    <w:semiHidden/>
    <w:unhideWhenUsed/>
    <w:rsid w:val="008B21CE"/>
    <w:rPr>
      <w:b/>
      <w:bCs/>
    </w:rPr>
  </w:style>
  <w:style w:type="character" w:customStyle="1" w:styleId="OnderwerpvanopmerkingTeken">
    <w:name w:val="Onderwerp van opmerking Teken"/>
    <w:link w:val="Onderwerpvanopmerking"/>
    <w:uiPriority w:val="99"/>
    <w:semiHidden/>
    <w:rsid w:val="008B21CE"/>
    <w:rPr>
      <w:b/>
      <w:bCs/>
      <w:lang w:val="nl-NL" w:eastAsia="en-US"/>
    </w:rPr>
  </w:style>
  <w:style w:type="paragraph" w:styleId="Ballontekst">
    <w:name w:val="Balloon Text"/>
    <w:basedOn w:val="Standaard"/>
    <w:link w:val="BallontekstTeken"/>
    <w:uiPriority w:val="99"/>
    <w:semiHidden/>
    <w:unhideWhenUsed/>
    <w:rsid w:val="008B21CE"/>
    <w:pPr>
      <w:spacing w:after="0"/>
    </w:pPr>
    <w:rPr>
      <w:rFonts w:ascii="Segoe UI" w:hAnsi="Segoe UI" w:cs="Segoe UI"/>
      <w:sz w:val="18"/>
      <w:szCs w:val="18"/>
    </w:rPr>
  </w:style>
  <w:style w:type="character" w:customStyle="1" w:styleId="BallontekstTeken">
    <w:name w:val="Ballontekst Teken"/>
    <w:link w:val="Ballontekst"/>
    <w:uiPriority w:val="99"/>
    <w:semiHidden/>
    <w:rsid w:val="008B21CE"/>
    <w:rPr>
      <w:rFonts w:ascii="Segoe UI" w:hAnsi="Segoe UI" w:cs="Segoe UI"/>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4192">
      <w:bodyDiv w:val="1"/>
      <w:marLeft w:val="0"/>
      <w:marRight w:val="0"/>
      <w:marTop w:val="0"/>
      <w:marBottom w:val="0"/>
      <w:divBdr>
        <w:top w:val="none" w:sz="0" w:space="0" w:color="auto"/>
        <w:left w:val="none" w:sz="0" w:space="0" w:color="auto"/>
        <w:bottom w:val="none" w:sz="0" w:space="0" w:color="auto"/>
        <w:right w:val="none" w:sz="0" w:space="0" w:color="auto"/>
      </w:divBdr>
    </w:div>
    <w:div w:id="880676295">
      <w:bodyDiv w:val="1"/>
      <w:marLeft w:val="0"/>
      <w:marRight w:val="0"/>
      <w:marTop w:val="0"/>
      <w:marBottom w:val="0"/>
      <w:divBdr>
        <w:top w:val="none" w:sz="0" w:space="0" w:color="auto"/>
        <w:left w:val="none" w:sz="0" w:space="0" w:color="auto"/>
        <w:bottom w:val="none" w:sz="0" w:space="0" w:color="auto"/>
        <w:right w:val="none" w:sz="0" w:space="0" w:color="auto"/>
      </w:divBdr>
    </w:div>
    <w:div w:id="1344937103">
      <w:bodyDiv w:val="1"/>
      <w:marLeft w:val="0"/>
      <w:marRight w:val="0"/>
      <w:marTop w:val="0"/>
      <w:marBottom w:val="0"/>
      <w:divBdr>
        <w:top w:val="none" w:sz="0" w:space="0" w:color="auto"/>
        <w:left w:val="none" w:sz="0" w:space="0" w:color="auto"/>
        <w:bottom w:val="none" w:sz="0" w:space="0" w:color="auto"/>
        <w:right w:val="none" w:sz="0" w:space="0" w:color="auto"/>
      </w:divBdr>
    </w:div>
    <w:div w:id="2051680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4233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Fietsersbond</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Goedele Wils</dc:creator>
  <cp:keywords/>
  <cp:lastModifiedBy>wies.callens@fietsersbond.be</cp:lastModifiedBy>
  <cp:revision>2</cp:revision>
  <cp:lastPrinted>2018-02-08T13:16:00Z</cp:lastPrinted>
  <dcterms:created xsi:type="dcterms:W3CDTF">2018-02-08T13:18:00Z</dcterms:created>
  <dcterms:modified xsi:type="dcterms:W3CDTF">2018-02-08T13:18:00Z</dcterms:modified>
</cp:coreProperties>
</file>